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E8" w:rsidRDefault="003511E8" w:rsidP="00A91345">
      <w:pPr>
        <w:autoSpaceDE w:val="0"/>
        <w:autoSpaceDN w:val="0"/>
        <w:adjustRightInd w:val="0"/>
        <w:spacing w:after="0" w:line="240" w:lineRule="auto"/>
        <w:jc w:val="center"/>
        <w:rPr>
          <w:rFonts w:asciiTheme="majorBidi" w:hAnsiTheme="majorBidi" w:cstheme="majorBidi"/>
          <w:sz w:val="44"/>
          <w:szCs w:val="44"/>
        </w:rPr>
      </w:pPr>
      <w:r w:rsidRPr="003511E8">
        <w:rPr>
          <w:rFonts w:asciiTheme="majorBidi" w:hAnsiTheme="majorBidi" w:cstheme="majorBidi"/>
          <w:noProof/>
          <w:sz w:val="44"/>
          <w:szCs w:val="44"/>
        </w:rPr>
        <w:drawing>
          <wp:anchor distT="0" distB="0" distL="114300" distR="114300" simplePos="0" relativeHeight="251659264" behindDoc="1" locked="0" layoutInCell="1" allowOverlap="1">
            <wp:simplePos x="0" y="0"/>
            <wp:positionH relativeFrom="column">
              <wp:posOffset>2512084</wp:posOffset>
            </wp:positionH>
            <wp:positionV relativeFrom="paragraph">
              <wp:posOffset>-621102</wp:posOffset>
            </wp:positionV>
            <wp:extent cx="955735" cy="974785"/>
            <wp:effectExtent l="19050" t="0" r="0" b="0"/>
            <wp:wrapNone/>
            <wp:docPr id="1" name="Picture 3" descr="logo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copy"/>
                    <pic:cNvPicPr>
                      <a:picLocks noChangeAspect="1" noChangeArrowheads="1"/>
                    </pic:cNvPicPr>
                  </pic:nvPicPr>
                  <pic:blipFill>
                    <a:blip r:embed="rId7" cstate="print"/>
                    <a:srcRect/>
                    <a:stretch>
                      <a:fillRect/>
                    </a:stretch>
                  </pic:blipFill>
                  <pic:spPr bwMode="auto">
                    <a:xfrm>
                      <a:off x="0" y="0"/>
                      <a:ext cx="955735" cy="974785"/>
                    </a:xfrm>
                    <a:prstGeom prst="rect">
                      <a:avLst/>
                    </a:prstGeom>
                    <a:noFill/>
                    <a:ln w="9525">
                      <a:noFill/>
                      <a:miter lim="800000"/>
                      <a:headEnd/>
                      <a:tailEnd/>
                    </a:ln>
                  </pic:spPr>
                </pic:pic>
              </a:graphicData>
            </a:graphic>
          </wp:anchor>
        </w:drawing>
      </w:r>
    </w:p>
    <w:p w:rsidR="00A91345" w:rsidRPr="00DB43C8" w:rsidRDefault="00A91345" w:rsidP="00A91345">
      <w:pPr>
        <w:autoSpaceDE w:val="0"/>
        <w:autoSpaceDN w:val="0"/>
        <w:adjustRightInd w:val="0"/>
        <w:spacing w:after="0" w:line="240" w:lineRule="auto"/>
        <w:jc w:val="center"/>
        <w:rPr>
          <w:rFonts w:asciiTheme="majorBidi" w:hAnsiTheme="majorBidi" w:cstheme="majorBidi"/>
          <w:sz w:val="44"/>
          <w:szCs w:val="44"/>
        </w:rPr>
      </w:pPr>
      <w:r w:rsidRPr="00DB43C8">
        <w:rPr>
          <w:rFonts w:asciiTheme="majorBidi" w:hAnsiTheme="majorBidi" w:cstheme="majorBidi"/>
          <w:sz w:val="44"/>
          <w:szCs w:val="44"/>
        </w:rPr>
        <w:t>An-Najah National University</w:t>
      </w:r>
    </w:p>
    <w:p w:rsidR="00A91345" w:rsidRDefault="00A91345" w:rsidP="006345A9">
      <w:pPr>
        <w:autoSpaceDE w:val="0"/>
        <w:autoSpaceDN w:val="0"/>
        <w:adjustRightInd w:val="0"/>
        <w:spacing w:after="0" w:line="240" w:lineRule="auto"/>
        <w:jc w:val="center"/>
        <w:rPr>
          <w:rFonts w:asciiTheme="majorBidi" w:hAnsiTheme="majorBidi" w:cstheme="majorBidi"/>
          <w:sz w:val="36"/>
          <w:szCs w:val="36"/>
        </w:rPr>
      </w:pPr>
      <w:r w:rsidRPr="00DB43C8">
        <w:rPr>
          <w:rFonts w:asciiTheme="majorBidi" w:hAnsiTheme="majorBidi" w:cstheme="majorBidi"/>
          <w:sz w:val="36"/>
          <w:szCs w:val="36"/>
        </w:rPr>
        <w:t xml:space="preserve">Faculty of </w:t>
      </w:r>
      <w:r w:rsidR="006345A9">
        <w:rPr>
          <w:rFonts w:asciiTheme="majorBidi" w:hAnsiTheme="majorBidi" w:cstheme="majorBidi"/>
          <w:sz w:val="36"/>
          <w:szCs w:val="36"/>
        </w:rPr>
        <w:t>Medicine</w:t>
      </w:r>
    </w:p>
    <w:p w:rsidR="006345A9" w:rsidRPr="00DB43C8" w:rsidRDefault="006345A9" w:rsidP="006345A9">
      <w:pPr>
        <w:autoSpaceDE w:val="0"/>
        <w:autoSpaceDN w:val="0"/>
        <w:adjustRightInd w:val="0"/>
        <w:spacing w:after="0" w:line="240" w:lineRule="auto"/>
        <w:jc w:val="center"/>
        <w:rPr>
          <w:rFonts w:asciiTheme="majorBidi" w:hAnsiTheme="majorBidi" w:cstheme="majorBidi"/>
          <w:sz w:val="36"/>
          <w:szCs w:val="36"/>
        </w:rPr>
      </w:pPr>
      <w:r>
        <w:rPr>
          <w:rFonts w:asciiTheme="majorBidi" w:hAnsiTheme="majorBidi" w:cstheme="majorBidi"/>
          <w:sz w:val="36"/>
          <w:szCs w:val="36"/>
        </w:rPr>
        <w:t>Department of Physiology</w:t>
      </w:r>
    </w:p>
    <w:p w:rsidR="00A91345" w:rsidRPr="00DB43C8" w:rsidRDefault="00A91345" w:rsidP="00A91345">
      <w:pPr>
        <w:autoSpaceDE w:val="0"/>
        <w:autoSpaceDN w:val="0"/>
        <w:adjustRightInd w:val="0"/>
        <w:spacing w:after="0" w:line="240" w:lineRule="auto"/>
        <w:jc w:val="center"/>
        <w:rPr>
          <w:rFonts w:asciiTheme="majorBidi" w:hAnsiTheme="majorBidi" w:cstheme="majorBidi"/>
          <w:sz w:val="44"/>
          <w:szCs w:val="44"/>
        </w:rPr>
      </w:pPr>
      <w:r>
        <w:rPr>
          <w:rFonts w:asciiTheme="majorBidi" w:hAnsiTheme="majorBidi" w:cstheme="majorBidi"/>
          <w:sz w:val="44"/>
          <w:szCs w:val="44"/>
        </w:rPr>
        <w:t>Anatomy and Physiology 1</w:t>
      </w:r>
    </w:p>
    <w:p w:rsidR="003511E8" w:rsidRPr="00DB43C8" w:rsidRDefault="003511E8" w:rsidP="003511E8">
      <w:pPr>
        <w:autoSpaceDE w:val="0"/>
        <w:autoSpaceDN w:val="0"/>
        <w:adjustRightInd w:val="0"/>
        <w:spacing w:after="0" w:line="240" w:lineRule="auto"/>
        <w:jc w:val="center"/>
        <w:rPr>
          <w:rFonts w:asciiTheme="majorBidi" w:hAnsiTheme="majorBidi" w:cstheme="majorBidi"/>
          <w:sz w:val="44"/>
          <w:szCs w:val="44"/>
        </w:rPr>
      </w:pPr>
      <w:r>
        <w:rPr>
          <w:rFonts w:asciiTheme="majorBidi" w:hAnsiTheme="majorBidi" w:cstheme="majorBidi"/>
          <w:sz w:val="44"/>
          <w:szCs w:val="44"/>
        </w:rPr>
        <w:t>7102101</w:t>
      </w:r>
    </w:p>
    <w:p w:rsidR="00FD5FB3" w:rsidRPr="00517C3B" w:rsidRDefault="00FD5FB3" w:rsidP="00517C3B">
      <w:pPr>
        <w:jc w:val="center"/>
        <w:rPr>
          <w:rFonts w:asciiTheme="majorBidi" w:hAnsiTheme="majorBidi" w:cstheme="majorBidi"/>
        </w:rPr>
      </w:pPr>
    </w:p>
    <w:p w:rsidR="00A91345" w:rsidRPr="00BA3539" w:rsidRDefault="00A91345" w:rsidP="00A91345">
      <w:pPr>
        <w:pStyle w:val="ListParagraph"/>
        <w:numPr>
          <w:ilvl w:val="0"/>
          <w:numId w:val="1"/>
        </w:numPr>
        <w:rPr>
          <w:rFonts w:asciiTheme="majorBidi" w:hAnsiTheme="majorBidi" w:cstheme="majorBidi"/>
          <w:b/>
          <w:bCs/>
          <w:color w:val="943634" w:themeColor="accent2" w:themeShade="BF"/>
          <w:sz w:val="28"/>
          <w:szCs w:val="28"/>
        </w:rPr>
      </w:pPr>
      <w:r>
        <w:rPr>
          <w:rFonts w:asciiTheme="majorBidi" w:hAnsiTheme="majorBidi" w:cstheme="majorBidi"/>
          <w:b/>
          <w:bCs/>
          <w:color w:val="943634" w:themeColor="accent2" w:themeShade="BF"/>
          <w:sz w:val="28"/>
          <w:szCs w:val="28"/>
        </w:rPr>
        <w:t>Instructor</w:t>
      </w:r>
      <w:r w:rsidRPr="00BA3539">
        <w:rPr>
          <w:rFonts w:asciiTheme="majorBidi" w:hAnsiTheme="majorBidi" w:cstheme="majorBidi"/>
          <w:b/>
          <w:bCs/>
          <w:color w:val="943634" w:themeColor="accent2" w:themeShade="BF"/>
          <w:sz w:val="28"/>
          <w:szCs w:val="28"/>
        </w:rPr>
        <w:t>:</w:t>
      </w:r>
    </w:p>
    <w:p w:rsidR="0087394B" w:rsidRDefault="00A91345" w:rsidP="0087394B">
      <w:pPr>
        <w:spacing w:after="0" w:line="240" w:lineRule="auto"/>
        <w:rPr>
          <w:rFonts w:asciiTheme="majorBidi" w:hAnsiTheme="majorBidi" w:cstheme="majorBidi"/>
          <w:sz w:val="24"/>
          <w:szCs w:val="24"/>
        </w:rPr>
      </w:pPr>
      <w:r w:rsidRPr="00A91345">
        <w:rPr>
          <w:rFonts w:asciiTheme="majorBidi" w:hAnsiTheme="majorBidi" w:cstheme="majorBidi"/>
          <w:sz w:val="24"/>
          <w:szCs w:val="24"/>
        </w:rPr>
        <w:t xml:space="preserve">Name, Title: </w:t>
      </w:r>
      <w:proofErr w:type="spellStart"/>
      <w:r w:rsidRPr="00A91345">
        <w:rPr>
          <w:rFonts w:asciiTheme="majorBidi" w:hAnsiTheme="majorBidi" w:cstheme="majorBidi"/>
          <w:sz w:val="24"/>
          <w:szCs w:val="24"/>
        </w:rPr>
        <w:t>Heba</w:t>
      </w:r>
      <w:proofErr w:type="spellEnd"/>
      <w:r w:rsidRPr="00A91345">
        <w:rPr>
          <w:rFonts w:asciiTheme="majorBidi" w:hAnsiTheme="majorBidi" w:cstheme="majorBidi"/>
          <w:sz w:val="24"/>
          <w:szCs w:val="24"/>
        </w:rPr>
        <w:t xml:space="preserve"> I. Salah, </w:t>
      </w:r>
      <w:proofErr w:type="spellStart"/>
      <w:r w:rsidR="00AD7C71" w:rsidRPr="00A91345">
        <w:rPr>
          <w:rFonts w:asciiTheme="majorBidi" w:hAnsiTheme="majorBidi" w:cstheme="majorBidi"/>
          <w:sz w:val="24"/>
          <w:szCs w:val="24"/>
        </w:rPr>
        <w:t>Msc</w:t>
      </w:r>
      <w:proofErr w:type="spellEnd"/>
      <w:r w:rsidRPr="00A91345">
        <w:rPr>
          <w:rFonts w:asciiTheme="majorBidi" w:hAnsiTheme="majorBidi" w:cstheme="majorBidi"/>
          <w:sz w:val="24"/>
          <w:szCs w:val="24"/>
        </w:rPr>
        <w:t>.</w:t>
      </w:r>
      <w:r w:rsidR="004C1653">
        <w:rPr>
          <w:rFonts w:asciiTheme="majorBidi" w:hAnsiTheme="majorBidi" w:cstheme="majorBidi"/>
          <w:sz w:val="24"/>
          <w:szCs w:val="24"/>
        </w:rPr>
        <w:t xml:space="preserve"> </w:t>
      </w:r>
    </w:p>
    <w:p w:rsidR="00A91345" w:rsidRDefault="00A91345" w:rsidP="0087394B">
      <w:pPr>
        <w:spacing w:after="0" w:line="240" w:lineRule="auto"/>
        <w:rPr>
          <w:rFonts w:asciiTheme="majorBidi" w:hAnsiTheme="majorBidi" w:cstheme="majorBidi"/>
          <w:sz w:val="24"/>
          <w:szCs w:val="24"/>
        </w:rPr>
      </w:pPr>
      <w:r>
        <w:rPr>
          <w:rFonts w:asciiTheme="majorBidi" w:hAnsiTheme="majorBidi" w:cstheme="majorBidi"/>
          <w:sz w:val="24"/>
          <w:szCs w:val="24"/>
        </w:rPr>
        <w:t>Office address: Medicine collage</w:t>
      </w:r>
      <w:r w:rsidR="006A7495">
        <w:rPr>
          <w:rFonts w:asciiTheme="majorBidi" w:hAnsiTheme="majorBidi" w:cstheme="majorBidi"/>
          <w:sz w:val="24"/>
          <w:szCs w:val="24"/>
        </w:rPr>
        <w:t xml:space="preserve"> / 2180 </w:t>
      </w:r>
    </w:p>
    <w:p w:rsidR="00A91345" w:rsidRDefault="006A7495" w:rsidP="00A91345">
      <w:pPr>
        <w:spacing w:after="0" w:line="240" w:lineRule="auto"/>
        <w:rPr>
          <w:rFonts w:asciiTheme="majorBidi" w:hAnsiTheme="majorBidi" w:cstheme="majorBidi"/>
          <w:sz w:val="24"/>
          <w:szCs w:val="24"/>
        </w:rPr>
      </w:pPr>
      <w:r>
        <w:rPr>
          <w:rFonts w:asciiTheme="majorBidi" w:hAnsiTheme="majorBidi" w:cstheme="majorBidi"/>
          <w:sz w:val="24"/>
          <w:szCs w:val="24"/>
        </w:rPr>
        <w:t>Phone: 092345113/ 2150</w:t>
      </w:r>
    </w:p>
    <w:p w:rsidR="00A91345" w:rsidRDefault="00A91345" w:rsidP="0087394B">
      <w:pPr>
        <w:spacing w:after="0" w:line="240" w:lineRule="auto"/>
        <w:rPr>
          <w:rFonts w:asciiTheme="majorBidi" w:hAnsiTheme="majorBidi" w:cstheme="majorBidi"/>
          <w:sz w:val="24"/>
          <w:szCs w:val="24"/>
        </w:rPr>
      </w:pPr>
      <w:r>
        <w:rPr>
          <w:rFonts w:asciiTheme="majorBidi" w:hAnsiTheme="majorBidi" w:cstheme="majorBidi"/>
          <w:sz w:val="24"/>
          <w:szCs w:val="24"/>
        </w:rPr>
        <w:t xml:space="preserve">E-mail: </w:t>
      </w:r>
      <w:hyperlink r:id="rId8" w:history="1">
        <w:r w:rsidR="0087394B" w:rsidRPr="00AF2F75">
          <w:rPr>
            <w:rStyle w:val="Hyperlink"/>
            <w:rFonts w:asciiTheme="majorBidi" w:hAnsiTheme="majorBidi" w:cstheme="majorBidi"/>
            <w:sz w:val="24"/>
            <w:szCs w:val="24"/>
          </w:rPr>
          <w:t>Heba.salah@najah.edu</w:t>
        </w:r>
      </w:hyperlink>
    </w:p>
    <w:p w:rsidR="00A91345" w:rsidRDefault="00A91345"/>
    <w:p w:rsidR="00A91345" w:rsidRPr="00364620" w:rsidRDefault="00A91345" w:rsidP="00A91345">
      <w:pPr>
        <w:pStyle w:val="ListParagraph"/>
        <w:numPr>
          <w:ilvl w:val="0"/>
          <w:numId w:val="2"/>
        </w:numPr>
        <w:autoSpaceDE w:val="0"/>
        <w:autoSpaceDN w:val="0"/>
        <w:adjustRightInd w:val="0"/>
        <w:spacing w:after="0" w:line="240" w:lineRule="auto"/>
        <w:jc w:val="both"/>
        <w:rPr>
          <w:rFonts w:asciiTheme="majorBidi" w:hAnsiTheme="majorBidi" w:cstheme="majorBidi"/>
          <w:color w:val="943634" w:themeColor="accent2" w:themeShade="BF"/>
          <w:sz w:val="28"/>
          <w:szCs w:val="28"/>
        </w:rPr>
      </w:pPr>
      <w:r>
        <w:rPr>
          <w:rFonts w:asciiTheme="majorBidi" w:hAnsiTheme="majorBidi" w:cstheme="majorBidi"/>
          <w:b/>
          <w:bCs/>
          <w:color w:val="943634" w:themeColor="accent2" w:themeShade="BF"/>
          <w:sz w:val="28"/>
          <w:szCs w:val="28"/>
        </w:rPr>
        <w:t>Text Book</w:t>
      </w:r>
      <w:r w:rsidRPr="00364620">
        <w:rPr>
          <w:rFonts w:asciiTheme="majorBidi" w:hAnsiTheme="majorBidi" w:cstheme="majorBidi"/>
          <w:b/>
          <w:bCs/>
          <w:color w:val="943634" w:themeColor="accent2" w:themeShade="BF"/>
          <w:sz w:val="28"/>
          <w:szCs w:val="28"/>
        </w:rPr>
        <w:t>:</w:t>
      </w:r>
      <w:r w:rsidRPr="00364620">
        <w:rPr>
          <w:rFonts w:asciiTheme="majorBidi" w:hAnsiTheme="majorBidi" w:cstheme="majorBidi"/>
          <w:color w:val="943634" w:themeColor="accent2" w:themeShade="BF"/>
          <w:sz w:val="28"/>
          <w:szCs w:val="28"/>
        </w:rPr>
        <w:t xml:space="preserve"> </w:t>
      </w:r>
    </w:p>
    <w:p w:rsidR="00A91345" w:rsidRPr="00BD2DB1" w:rsidRDefault="00A97E51" w:rsidP="00A91345">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Essentials of</w:t>
      </w:r>
      <w:r w:rsidR="00A91345">
        <w:rPr>
          <w:rFonts w:asciiTheme="majorBidi" w:hAnsiTheme="majorBidi" w:cstheme="majorBidi"/>
          <w:sz w:val="24"/>
          <w:szCs w:val="24"/>
        </w:rPr>
        <w:t xml:space="preserve"> human anatomy and physiology / eighth edition/ Eliane N. Marieb</w:t>
      </w:r>
    </w:p>
    <w:p w:rsidR="00A91345" w:rsidRDefault="00A91345"/>
    <w:p w:rsidR="00A91345" w:rsidRPr="00364620" w:rsidRDefault="00A91345" w:rsidP="00A91345">
      <w:pPr>
        <w:pStyle w:val="ListParagraph"/>
        <w:numPr>
          <w:ilvl w:val="0"/>
          <w:numId w:val="2"/>
        </w:numPr>
        <w:autoSpaceDE w:val="0"/>
        <w:autoSpaceDN w:val="0"/>
        <w:adjustRightInd w:val="0"/>
        <w:spacing w:after="0" w:line="240" w:lineRule="auto"/>
        <w:jc w:val="both"/>
        <w:rPr>
          <w:rFonts w:asciiTheme="majorBidi" w:hAnsiTheme="majorBidi" w:cstheme="majorBidi"/>
          <w:color w:val="943634" w:themeColor="accent2" w:themeShade="BF"/>
          <w:sz w:val="28"/>
          <w:szCs w:val="28"/>
        </w:rPr>
      </w:pPr>
      <w:r>
        <w:rPr>
          <w:rFonts w:asciiTheme="majorBidi" w:hAnsiTheme="majorBidi" w:cstheme="majorBidi"/>
          <w:b/>
          <w:bCs/>
          <w:color w:val="943634" w:themeColor="accent2" w:themeShade="BF"/>
          <w:sz w:val="28"/>
          <w:szCs w:val="28"/>
        </w:rPr>
        <w:t xml:space="preserve">Other advised References </w:t>
      </w:r>
      <w:r w:rsidRPr="00364620">
        <w:rPr>
          <w:rFonts w:asciiTheme="majorBidi" w:hAnsiTheme="majorBidi" w:cstheme="majorBidi"/>
          <w:b/>
          <w:bCs/>
          <w:color w:val="943634" w:themeColor="accent2" w:themeShade="BF"/>
          <w:sz w:val="28"/>
          <w:szCs w:val="28"/>
        </w:rPr>
        <w:t>:</w:t>
      </w:r>
      <w:r w:rsidRPr="00364620">
        <w:rPr>
          <w:rFonts w:asciiTheme="majorBidi" w:hAnsiTheme="majorBidi" w:cstheme="majorBidi"/>
          <w:color w:val="943634" w:themeColor="accent2" w:themeShade="BF"/>
          <w:sz w:val="28"/>
          <w:szCs w:val="28"/>
        </w:rPr>
        <w:t xml:space="preserve"> </w:t>
      </w:r>
    </w:p>
    <w:p w:rsidR="00A91345" w:rsidRPr="00BE422F" w:rsidRDefault="00A91345" w:rsidP="00BE422F">
      <w:pPr>
        <w:pStyle w:val="Heading1"/>
        <w:numPr>
          <w:ilvl w:val="0"/>
          <w:numId w:val="3"/>
        </w:numPr>
        <w:spacing w:before="0" w:beforeAutospacing="0" w:after="0" w:afterAutospacing="0"/>
        <w:rPr>
          <w:rFonts w:asciiTheme="majorBidi" w:hAnsiTheme="majorBidi" w:cstheme="majorBidi"/>
          <w:b w:val="0"/>
          <w:bCs w:val="0"/>
          <w:color w:val="000000" w:themeColor="text1"/>
          <w:sz w:val="24"/>
          <w:szCs w:val="24"/>
        </w:rPr>
      </w:pPr>
      <w:r w:rsidRPr="00BE422F">
        <w:rPr>
          <w:rFonts w:asciiTheme="majorBidi" w:hAnsiTheme="majorBidi" w:cstheme="majorBidi"/>
          <w:b w:val="0"/>
          <w:bCs w:val="0"/>
          <w:color w:val="000000" w:themeColor="text1"/>
          <w:sz w:val="24"/>
          <w:szCs w:val="24"/>
        </w:rPr>
        <w:t xml:space="preserve">Principles of Human Anatomy </w:t>
      </w:r>
      <w:r w:rsidR="00BE422F" w:rsidRPr="00BE422F">
        <w:rPr>
          <w:rFonts w:asciiTheme="majorBidi" w:hAnsiTheme="majorBidi" w:cstheme="majorBidi"/>
          <w:b w:val="0"/>
          <w:bCs w:val="0"/>
          <w:color w:val="000000" w:themeColor="text1"/>
          <w:sz w:val="24"/>
          <w:szCs w:val="24"/>
        </w:rPr>
        <w:t xml:space="preserve">/ eleventh edition / </w:t>
      </w:r>
      <w:hyperlink r:id="rId9" w:history="1">
        <w:r w:rsidRPr="00BE422F">
          <w:rPr>
            <w:rStyle w:val="Hyperlink"/>
            <w:rFonts w:asciiTheme="majorBidi" w:hAnsiTheme="majorBidi" w:cstheme="majorBidi"/>
            <w:b w:val="0"/>
            <w:bCs w:val="0"/>
            <w:color w:val="000000" w:themeColor="text1"/>
            <w:sz w:val="24"/>
            <w:szCs w:val="24"/>
            <w:u w:val="none"/>
          </w:rPr>
          <w:t xml:space="preserve">Gerard J. </w:t>
        </w:r>
        <w:proofErr w:type="spellStart"/>
        <w:r w:rsidRPr="00BE422F">
          <w:rPr>
            <w:rStyle w:val="Hyperlink"/>
            <w:rFonts w:asciiTheme="majorBidi" w:hAnsiTheme="majorBidi" w:cstheme="majorBidi"/>
            <w:b w:val="0"/>
            <w:bCs w:val="0"/>
            <w:color w:val="000000" w:themeColor="text1"/>
            <w:sz w:val="24"/>
            <w:szCs w:val="24"/>
            <w:u w:val="none"/>
          </w:rPr>
          <w:t>Tortora</w:t>
        </w:r>
        <w:proofErr w:type="spellEnd"/>
      </w:hyperlink>
      <w:r w:rsidR="00BE422F" w:rsidRPr="00BE422F">
        <w:rPr>
          <w:rStyle w:val="contributornametrigger"/>
          <w:rFonts w:asciiTheme="majorBidi" w:hAnsiTheme="majorBidi" w:cstheme="majorBidi"/>
          <w:b w:val="0"/>
          <w:bCs w:val="0"/>
          <w:color w:val="000000" w:themeColor="text1"/>
          <w:sz w:val="24"/>
          <w:szCs w:val="24"/>
        </w:rPr>
        <w:t>,</w:t>
      </w:r>
      <w:r w:rsidRPr="00BE422F">
        <w:rPr>
          <w:rFonts w:asciiTheme="majorBidi" w:hAnsiTheme="majorBidi" w:cstheme="majorBidi"/>
          <w:b w:val="0"/>
          <w:bCs w:val="0"/>
          <w:color w:val="000000" w:themeColor="text1"/>
          <w:sz w:val="24"/>
          <w:szCs w:val="24"/>
        </w:rPr>
        <w:t xml:space="preserve"> </w:t>
      </w:r>
      <w:r w:rsidR="006E5A0F" w:rsidRPr="00BE422F">
        <w:rPr>
          <w:rFonts w:asciiTheme="majorBidi" w:hAnsiTheme="majorBidi" w:cstheme="majorBidi"/>
          <w:b w:val="0"/>
          <w:bCs w:val="0"/>
          <w:color w:val="000000" w:themeColor="text1"/>
          <w:sz w:val="24"/>
          <w:szCs w:val="24"/>
        </w:rPr>
        <w:object w:dxaOrig="225" w:dyaOrig="225">
          <v:shape id="_x0000_i1029" type="#_x0000_t75" style="width:1in;height:18.35pt" o:ole="">
            <v:imagedata r:id="rId10" o:title=""/>
          </v:shape>
          <w:control r:id="rId11" w:name="DefaultOcxName" w:shapeid="_x0000_i1029"/>
        </w:object>
      </w:r>
      <w:hyperlink r:id="rId12" w:history="1">
        <w:r w:rsidRPr="00BE422F">
          <w:rPr>
            <w:rStyle w:val="Hyperlink"/>
            <w:rFonts w:asciiTheme="majorBidi" w:hAnsiTheme="majorBidi" w:cstheme="majorBidi"/>
            <w:b w:val="0"/>
            <w:bCs w:val="0"/>
            <w:color w:val="000000" w:themeColor="text1"/>
            <w:sz w:val="24"/>
            <w:szCs w:val="24"/>
            <w:u w:val="none"/>
          </w:rPr>
          <w:t>Mark Nielsen</w:t>
        </w:r>
      </w:hyperlink>
      <w:r w:rsidRPr="00BE422F">
        <w:rPr>
          <w:rFonts w:asciiTheme="majorBidi" w:hAnsiTheme="majorBidi" w:cstheme="majorBidi"/>
          <w:b w:val="0"/>
          <w:bCs w:val="0"/>
          <w:color w:val="000000" w:themeColor="text1"/>
          <w:sz w:val="24"/>
          <w:szCs w:val="24"/>
        </w:rPr>
        <w:t xml:space="preserve"> </w:t>
      </w:r>
    </w:p>
    <w:p w:rsidR="00A91345" w:rsidRPr="00BE422F" w:rsidRDefault="00A91345" w:rsidP="00BE422F">
      <w:pPr>
        <w:pStyle w:val="ListParagraph"/>
        <w:numPr>
          <w:ilvl w:val="0"/>
          <w:numId w:val="3"/>
        </w:numPr>
        <w:autoSpaceDE w:val="0"/>
        <w:autoSpaceDN w:val="0"/>
        <w:adjustRightInd w:val="0"/>
        <w:spacing w:after="0" w:line="240" w:lineRule="auto"/>
        <w:jc w:val="both"/>
        <w:rPr>
          <w:rStyle w:val="contributornametrigger"/>
          <w:rFonts w:asciiTheme="majorBidi" w:hAnsiTheme="majorBidi" w:cstheme="majorBidi"/>
          <w:color w:val="000000" w:themeColor="text1"/>
          <w:sz w:val="24"/>
          <w:szCs w:val="24"/>
        </w:rPr>
      </w:pPr>
      <w:r w:rsidRPr="00BE422F">
        <w:rPr>
          <w:rFonts w:asciiTheme="majorBidi" w:hAnsiTheme="majorBidi" w:cstheme="majorBidi"/>
          <w:color w:val="000000" w:themeColor="text1"/>
          <w:sz w:val="24"/>
          <w:szCs w:val="24"/>
        </w:rPr>
        <w:t xml:space="preserve">Fundamentals of Physiology: A Human Perspective / third edition / </w:t>
      </w:r>
      <w:hyperlink r:id="rId13" w:history="1">
        <w:r w:rsidRPr="00BE422F">
          <w:rPr>
            <w:rStyle w:val="Hyperlink"/>
            <w:rFonts w:asciiTheme="majorBidi" w:hAnsiTheme="majorBidi" w:cstheme="majorBidi"/>
            <w:color w:val="000000" w:themeColor="text1"/>
            <w:sz w:val="24"/>
            <w:szCs w:val="24"/>
            <w:u w:val="none"/>
          </w:rPr>
          <w:t>Lauralee Sherwood</w:t>
        </w:r>
      </w:hyperlink>
    </w:p>
    <w:p w:rsidR="00A91345" w:rsidRDefault="00A91345" w:rsidP="00A91345">
      <w:pPr>
        <w:autoSpaceDE w:val="0"/>
        <w:autoSpaceDN w:val="0"/>
        <w:adjustRightInd w:val="0"/>
        <w:spacing w:after="0" w:line="240" w:lineRule="auto"/>
        <w:jc w:val="both"/>
        <w:rPr>
          <w:rFonts w:asciiTheme="majorBidi" w:hAnsiTheme="majorBidi" w:cstheme="majorBidi"/>
          <w:color w:val="000000" w:themeColor="text1"/>
          <w:sz w:val="24"/>
          <w:szCs w:val="24"/>
        </w:rPr>
      </w:pPr>
    </w:p>
    <w:p w:rsidR="00BE422F" w:rsidRDefault="00BE422F" w:rsidP="00A91345">
      <w:pPr>
        <w:autoSpaceDE w:val="0"/>
        <w:autoSpaceDN w:val="0"/>
        <w:adjustRightInd w:val="0"/>
        <w:spacing w:after="0" w:line="240" w:lineRule="auto"/>
        <w:jc w:val="both"/>
        <w:rPr>
          <w:rFonts w:asciiTheme="majorBidi" w:hAnsiTheme="majorBidi" w:cstheme="majorBidi"/>
          <w:color w:val="000000" w:themeColor="text1"/>
          <w:sz w:val="24"/>
          <w:szCs w:val="24"/>
        </w:rPr>
      </w:pPr>
    </w:p>
    <w:p w:rsidR="00BE422F" w:rsidRPr="00BA3539" w:rsidRDefault="00BE422F" w:rsidP="00BE422F">
      <w:pPr>
        <w:pStyle w:val="ListParagraph"/>
        <w:numPr>
          <w:ilvl w:val="0"/>
          <w:numId w:val="1"/>
        </w:numPr>
        <w:rPr>
          <w:rFonts w:asciiTheme="majorBidi" w:hAnsiTheme="majorBidi" w:cstheme="majorBidi"/>
          <w:b/>
          <w:bCs/>
          <w:color w:val="943634" w:themeColor="accent2" w:themeShade="BF"/>
          <w:sz w:val="28"/>
          <w:szCs w:val="28"/>
        </w:rPr>
      </w:pPr>
      <w:r w:rsidRPr="00BA3539">
        <w:rPr>
          <w:rFonts w:asciiTheme="majorBidi" w:hAnsiTheme="majorBidi" w:cstheme="majorBidi"/>
          <w:b/>
          <w:bCs/>
          <w:color w:val="943634" w:themeColor="accent2" w:themeShade="BF"/>
          <w:sz w:val="28"/>
          <w:szCs w:val="28"/>
        </w:rPr>
        <w:t>Course Description:</w:t>
      </w:r>
    </w:p>
    <w:p w:rsidR="00BE422F" w:rsidRPr="00DB43C8" w:rsidRDefault="00BE422F" w:rsidP="00BE422F">
      <w:pPr>
        <w:pStyle w:val="Default"/>
        <w:spacing w:line="276" w:lineRule="auto"/>
        <w:jc w:val="both"/>
        <w:rPr>
          <w:rFonts w:asciiTheme="majorBidi" w:hAnsiTheme="majorBidi" w:cstheme="majorBidi"/>
        </w:rPr>
      </w:pPr>
      <w:r w:rsidRPr="00DB43C8">
        <w:rPr>
          <w:rFonts w:asciiTheme="majorBidi" w:hAnsiTheme="majorBidi" w:cstheme="majorBidi"/>
          <w:b/>
          <w:bCs/>
        </w:rPr>
        <w:tab/>
      </w:r>
      <w:r w:rsidRPr="00DB43C8">
        <w:rPr>
          <w:rFonts w:asciiTheme="majorBidi" w:hAnsiTheme="majorBidi" w:cstheme="majorBidi"/>
        </w:rPr>
        <w:t xml:space="preserve">This Course is designed to provide the students with a basic understanding of the </w:t>
      </w:r>
      <w:r w:rsidRPr="0074644B">
        <w:rPr>
          <w:rFonts w:asciiTheme="majorBidi" w:hAnsiTheme="majorBidi" w:cstheme="majorBidi"/>
        </w:rPr>
        <w:t xml:space="preserve">structure and function of the human body and </w:t>
      </w:r>
      <w:r>
        <w:rPr>
          <w:rFonts w:asciiTheme="majorBidi" w:hAnsiTheme="majorBidi" w:cstheme="majorBidi"/>
        </w:rPr>
        <w:t xml:space="preserve">the </w:t>
      </w:r>
      <w:r w:rsidRPr="0074644B">
        <w:rPr>
          <w:rFonts w:asciiTheme="majorBidi" w:hAnsiTheme="majorBidi" w:cstheme="majorBidi"/>
        </w:rPr>
        <w:t>mechanisms for ma</w:t>
      </w:r>
      <w:r>
        <w:rPr>
          <w:rFonts w:asciiTheme="majorBidi" w:hAnsiTheme="majorBidi" w:cstheme="majorBidi"/>
        </w:rPr>
        <w:t>intaining homeostasis within it</w:t>
      </w:r>
      <w:r w:rsidRPr="00DB43C8">
        <w:rPr>
          <w:rFonts w:asciiTheme="majorBidi" w:hAnsiTheme="majorBidi" w:cstheme="majorBidi"/>
        </w:rPr>
        <w:t>. The human body is discussed as separate systems, but the relation between different body system</w:t>
      </w:r>
      <w:r>
        <w:rPr>
          <w:rFonts w:asciiTheme="majorBidi" w:hAnsiTheme="majorBidi" w:cstheme="majorBidi"/>
        </w:rPr>
        <w:t>s</w:t>
      </w:r>
      <w:r w:rsidRPr="00DB43C8">
        <w:rPr>
          <w:rFonts w:asciiTheme="majorBidi" w:hAnsiTheme="majorBidi" w:cstheme="majorBidi"/>
        </w:rPr>
        <w:t xml:space="preserve"> is explained. The </w:t>
      </w:r>
      <w:r>
        <w:rPr>
          <w:rFonts w:asciiTheme="majorBidi" w:hAnsiTheme="majorBidi" w:cstheme="majorBidi"/>
        </w:rPr>
        <w:t>cells and tissues</w:t>
      </w:r>
      <w:r w:rsidRPr="00DB43C8">
        <w:rPr>
          <w:rFonts w:asciiTheme="majorBidi" w:hAnsiTheme="majorBidi" w:cstheme="majorBidi"/>
        </w:rPr>
        <w:t xml:space="preserve">, </w:t>
      </w:r>
      <w:r>
        <w:rPr>
          <w:rFonts w:asciiTheme="majorBidi" w:hAnsiTheme="majorBidi" w:cstheme="majorBidi"/>
        </w:rPr>
        <w:t>nervous</w:t>
      </w:r>
      <w:r w:rsidRPr="00DB43C8">
        <w:rPr>
          <w:rFonts w:asciiTheme="majorBidi" w:hAnsiTheme="majorBidi" w:cstheme="majorBidi"/>
        </w:rPr>
        <w:t xml:space="preserve">, </w:t>
      </w:r>
      <w:r>
        <w:rPr>
          <w:rFonts w:asciiTheme="majorBidi" w:hAnsiTheme="majorBidi" w:cstheme="majorBidi"/>
        </w:rPr>
        <w:t>skeletal</w:t>
      </w:r>
      <w:r w:rsidRPr="00DB43C8">
        <w:rPr>
          <w:rFonts w:asciiTheme="majorBidi" w:hAnsiTheme="majorBidi" w:cstheme="majorBidi"/>
        </w:rPr>
        <w:t xml:space="preserve">, </w:t>
      </w:r>
      <w:r>
        <w:rPr>
          <w:rFonts w:asciiTheme="majorBidi" w:hAnsiTheme="majorBidi" w:cstheme="majorBidi"/>
        </w:rPr>
        <w:t>muscular</w:t>
      </w:r>
      <w:r w:rsidRPr="00DB43C8">
        <w:rPr>
          <w:rFonts w:asciiTheme="majorBidi" w:hAnsiTheme="majorBidi" w:cstheme="majorBidi"/>
        </w:rPr>
        <w:t xml:space="preserve">, </w:t>
      </w:r>
      <w:r>
        <w:rPr>
          <w:rFonts w:asciiTheme="majorBidi" w:hAnsiTheme="majorBidi" w:cstheme="majorBidi"/>
        </w:rPr>
        <w:t>digestive</w:t>
      </w:r>
      <w:r w:rsidRPr="00DB43C8">
        <w:rPr>
          <w:rFonts w:asciiTheme="majorBidi" w:hAnsiTheme="majorBidi" w:cstheme="majorBidi"/>
        </w:rPr>
        <w:t xml:space="preserve">, and </w:t>
      </w:r>
      <w:r>
        <w:rPr>
          <w:rFonts w:asciiTheme="majorBidi" w:hAnsiTheme="majorBidi" w:cstheme="majorBidi"/>
        </w:rPr>
        <w:t>urinary</w:t>
      </w:r>
      <w:r w:rsidRPr="00DB43C8">
        <w:rPr>
          <w:rFonts w:asciiTheme="majorBidi" w:hAnsiTheme="majorBidi" w:cstheme="majorBidi"/>
        </w:rPr>
        <w:t xml:space="preserve"> systems are discussed in this course. The methodology of course teaching includes lecture component and practical application for some theoretical approaches.</w:t>
      </w:r>
    </w:p>
    <w:p w:rsidR="00BE422F" w:rsidRDefault="00BE422F" w:rsidP="00A91345">
      <w:pPr>
        <w:autoSpaceDE w:val="0"/>
        <w:autoSpaceDN w:val="0"/>
        <w:adjustRightInd w:val="0"/>
        <w:spacing w:after="0" w:line="240" w:lineRule="auto"/>
        <w:jc w:val="both"/>
        <w:rPr>
          <w:rFonts w:asciiTheme="majorBidi" w:hAnsiTheme="majorBidi" w:cstheme="majorBidi"/>
          <w:color w:val="000000" w:themeColor="text1"/>
          <w:sz w:val="24"/>
          <w:szCs w:val="24"/>
        </w:rPr>
      </w:pPr>
    </w:p>
    <w:p w:rsidR="00BE422F" w:rsidRDefault="00BE422F" w:rsidP="00A91345">
      <w:pPr>
        <w:autoSpaceDE w:val="0"/>
        <w:autoSpaceDN w:val="0"/>
        <w:adjustRightInd w:val="0"/>
        <w:spacing w:after="0" w:line="240" w:lineRule="auto"/>
        <w:jc w:val="both"/>
        <w:rPr>
          <w:rFonts w:asciiTheme="majorBidi" w:hAnsiTheme="majorBidi" w:cstheme="majorBidi"/>
          <w:color w:val="000000" w:themeColor="text1"/>
          <w:sz w:val="24"/>
          <w:szCs w:val="24"/>
        </w:rPr>
      </w:pPr>
    </w:p>
    <w:p w:rsidR="00BE422F" w:rsidRPr="00BA3539" w:rsidRDefault="00BE422F" w:rsidP="00BE422F">
      <w:pPr>
        <w:pStyle w:val="ListParagraph"/>
        <w:numPr>
          <w:ilvl w:val="0"/>
          <w:numId w:val="1"/>
        </w:numPr>
        <w:jc w:val="both"/>
        <w:rPr>
          <w:rFonts w:asciiTheme="majorBidi" w:hAnsiTheme="majorBidi" w:cstheme="majorBidi"/>
          <w:b/>
          <w:bCs/>
          <w:color w:val="943634" w:themeColor="accent2" w:themeShade="BF"/>
          <w:sz w:val="28"/>
          <w:szCs w:val="28"/>
        </w:rPr>
      </w:pPr>
      <w:r w:rsidRPr="00BA3539">
        <w:rPr>
          <w:rFonts w:asciiTheme="majorBidi" w:hAnsiTheme="majorBidi" w:cstheme="majorBidi"/>
          <w:b/>
          <w:bCs/>
          <w:color w:val="943634" w:themeColor="accent2" w:themeShade="BF"/>
          <w:sz w:val="28"/>
          <w:szCs w:val="28"/>
        </w:rPr>
        <w:t>Course objectives:</w:t>
      </w:r>
    </w:p>
    <w:p w:rsidR="00BE422F" w:rsidRDefault="00BE422F" w:rsidP="00BE422F">
      <w:pPr>
        <w:pStyle w:val="Default"/>
        <w:spacing w:line="276" w:lineRule="auto"/>
        <w:jc w:val="both"/>
        <w:rPr>
          <w:rFonts w:asciiTheme="majorBidi" w:hAnsiTheme="majorBidi" w:cstheme="majorBidi"/>
          <w:sz w:val="23"/>
          <w:szCs w:val="23"/>
        </w:rPr>
      </w:pPr>
      <w:r w:rsidRPr="00DB43C8">
        <w:rPr>
          <w:rFonts w:asciiTheme="majorBidi" w:hAnsiTheme="majorBidi" w:cstheme="majorBidi"/>
          <w:sz w:val="23"/>
          <w:szCs w:val="23"/>
        </w:rPr>
        <w:tab/>
        <w:t xml:space="preserve">The primary objective of this course is to make the student understand the construction of the human body and how this construction is related to the function of the human body. This will be achieved by: </w:t>
      </w:r>
    </w:p>
    <w:p w:rsidR="00BE422F" w:rsidRPr="00DB43C8" w:rsidRDefault="00BE422F" w:rsidP="00BE422F">
      <w:pPr>
        <w:pStyle w:val="Default"/>
        <w:spacing w:line="276" w:lineRule="auto"/>
        <w:jc w:val="both"/>
        <w:rPr>
          <w:rFonts w:asciiTheme="majorBidi" w:hAnsiTheme="majorBidi" w:cstheme="majorBidi"/>
          <w:sz w:val="23"/>
          <w:szCs w:val="23"/>
        </w:rPr>
      </w:pPr>
    </w:p>
    <w:p w:rsidR="00BE422F" w:rsidRDefault="00BE422F" w:rsidP="00BE422F">
      <w:pPr>
        <w:pStyle w:val="Default"/>
        <w:spacing w:line="276" w:lineRule="auto"/>
        <w:ind w:left="1170"/>
        <w:jc w:val="both"/>
        <w:rPr>
          <w:rFonts w:asciiTheme="majorBidi" w:hAnsiTheme="majorBidi" w:cstheme="majorBidi"/>
        </w:rPr>
      </w:pPr>
    </w:p>
    <w:p w:rsidR="00BE422F" w:rsidRDefault="00BE422F" w:rsidP="00BE422F">
      <w:pPr>
        <w:pStyle w:val="Default"/>
        <w:numPr>
          <w:ilvl w:val="0"/>
          <w:numId w:val="4"/>
        </w:numPr>
        <w:spacing w:line="276" w:lineRule="auto"/>
        <w:jc w:val="both"/>
        <w:rPr>
          <w:rFonts w:asciiTheme="majorBidi" w:hAnsiTheme="majorBidi" w:cstheme="majorBidi"/>
        </w:rPr>
      </w:pPr>
      <w:r w:rsidRPr="00DB43C8">
        <w:rPr>
          <w:rFonts w:asciiTheme="majorBidi" w:hAnsiTheme="majorBidi" w:cstheme="majorBidi"/>
        </w:rPr>
        <w:t xml:space="preserve">Providing basic understanding </w:t>
      </w:r>
      <w:r>
        <w:rPr>
          <w:rFonts w:asciiTheme="majorBidi" w:hAnsiTheme="majorBidi" w:cstheme="majorBidi"/>
        </w:rPr>
        <w:t>of the meaning of medical words and phrases commonly used in medical environments</w:t>
      </w:r>
      <w:r w:rsidRPr="00DB43C8">
        <w:rPr>
          <w:rFonts w:asciiTheme="majorBidi" w:hAnsiTheme="majorBidi" w:cstheme="majorBidi"/>
        </w:rPr>
        <w:t xml:space="preserve">. </w:t>
      </w:r>
    </w:p>
    <w:p w:rsidR="00BE422F" w:rsidRDefault="00BE422F" w:rsidP="00BE422F">
      <w:pPr>
        <w:pStyle w:val="Default"/>
        <w:spacing w:line="276" w:lineRule="auto"/>
        <w:ind w:left="1170"/>
        <w:jc w:val="both"/>
        <w:rPr>
          <w:rFonts w:asciiTheme="majorBidi" w:hAnsiTheme="majorBidi" w:cstheme="majorBidi"/>
        </w:rPr>
      </w:pPr>
    </w:p>
    <w:p w:rsidR="00BE422F" w:rsidRDefault="00F22BF6" w:rsidP="00F22BF6">
      <w:pPr>
        <w:pStyle w:val="Default"/>
        <w:numPr>
          <w:ilvl w:val="0"/>
          <w:numId w:val="4"/>
        </w:numPr>
        <w:spacing w:line="276" w:lineRule="auto"/>
        <w:jc w:val="both"/>
        <w:rPr>
          <w:rFonts w:asciiTheme="majorBidi" w:hAnsiTheme="majorBidi" w:cstheme="majorBidi"/>
        </w:rPr>
      </w:pPr>
      <w:r>
        <w:rPr>
          <w:rFonts w:asciiTheme="majorBidi" w:hAnsiTheme="majorBidi" w:cstheme="majorBidi"/>
        </w:rPr>
        <w:t>Identifying</w:t>
      </w:r>
      <w:r w:rsidR="00BE422F">
        <w:rPr>
          <w:rFonts w:asciiTheme="majorBidi" w:hAnsiTheme="majorBidi" w:cstheme="majorBidi"/>
        </w:rPr>
        <w:t xml:space="preserve"> </w:t>
      </w:r>
      <w:r>
        <w:rPr>
          <w:rFonts w:asciiTheme="majorBidi" w:hAnsiTheme="majorBidi" w:cstheme="majorBidi"/>
        </w:rPr>
        <w:t xml:space="preserve">the </w:t>
      </w:r>
      <w:r w:rsidR="00BE422F">
        <w:rPr>
          <w:rFonts w:asciiTheme="majorBidi" w:hAnsiTheme="majorBidi" w:cstheme="majorBidi"/>
        </w:rPr>
        <w:t xml:space="preserve">basic </w:t>
      </w:r>
      <w:r>
        <w:rPr>
          <w:rFonts w:asciiTheme="majorBidi" w:hAnsiTheme="majorBidi" w:cstheme="majorBidi"/>
        </w:rPr>
        <w:t xml:space="preserve">principles </w:t>
      </w:r>
      <w:r w:rsidR="00BE422F">
        <w:rPr>
          <w:rFonts w:asciiTheme="majorBidi" w:hAnsiTheme="majorBidi" w:cstheme="majorBidi"/>
        </w:rPr>
        <w:t>of anatomy, physiology, and Pathophysiology.</w:t>
      </w:r>
    </w:p>
    <w:p w:rsidR="00BE422F" w:rsidRDefault="00BE422F" w:rsidP="00F22BF6">
      <w:pPr>
        <w:pStyle w:val="Default"/>
        <w:spacing w:line="276" w:lineRule="auto"/>
        <w:jc w:val="both"/>
        <w:rPr>
          <w:rFonts w:asciiTheme="majorBidi" w:hAnsiTheme="majorBidi" w:cstheme="majorBidi"/>
        </w:rPr>
      </w:pPr>
    </w:p>
    <w:p w:rsidR="00BE422F" w:rsidRDefault="00BE422F" w:rsidP="00BE422F">
      <w:pPr>
        <w:pStyle w:val="Default"/>
        <w:numPr>
          <w:ilvl w:val="0"/>
          <w:numId w:val="4"/>
        </w:numPr>
        <w:spacing w:line="276" w:lineRule="auto"/>
        <w:jc w:val="both"/>
        <w:rPr>
          <w:rFonts w:asciiTheme="majorBidi" w:hAnsiTheme="majorBidi" w:cstheme="majorBidi"/>
        </w:rPr>
      </w:pPr>
      <w:r w:rsidRPr="00E458FB">
        <w:rPr>
          <w:rFonts w:asciiTheme="majorBidi" w:hAnsiTheme="majorBidi" w:cstheme="majorBidi"/>
        </w:rPr>
        <w:t>Specifically examining the gross anatomy and histology of the Skeletal, muscular, nervous, digestive, and urinary systems.</w:t>
      </w:r>
    </w:p>
    <w:p w:rsidR="00BE422F" w:rsidRPr="00E458FB" w:rsidRDefault="00BE422F" w:rsidP="00BE422F">
      <w:pPr>
        <w:pStyle w:val="Default"/>
        <w:spacing w:line="276" w:lineRule="auto"/>
        <w:ind w:left="1170"/>
        <w:jc w:val="both"/>
        <w:rPr>
          <w:rFonts w:asciiTheme="majorBidi" w:hAnsiTheme="majorBidi" w:cstheme="majorBidi"/>
        </w:rPr>
      </w:pPr>
    </w:p>
    <w:p w:rsidR="00BE422F" w:rsidRDefault="00BE422F" w:rsidP="00BE422F">
      <w:pPr>
        <w:pStyle w:val="Default"/>
        <w:numPr>
          <w:ilvl w:val="0"/>
          <w:numId w:val="4"/>
        </w:numPr>
        <w:spacing w:line="276" w:lineRule="auto"/>
        <w:jc w:val="both"/>
        <w:rPr>
          <w:rFonts w:asciiTheme="majorBidi" w:hAnsiTheme="majorBidi" w:cstheme="majorBidi"/>
        </w:rPr>
      </w:pPr>
      <w:r w:rsidRPr="00DB43C8">
        <w:rPr>
          <w:rFonts w:asciiTheme="majorBidi" w:hAnsiTheme="majorBidi" w:cstheme="majorBidi"/>
        </w:rPr>
        <w:t xml:space="preserve">Developing observational skills and logical thought patterns. </w:t>
      </w:r>
    </w:p>
    <w:p w:rsidR="00BE422F" w:rsidRDefault="00BE422F" w:rsidP="00BE422F">
      <w:pPr>
        <w:pStyle w:val="Default"/>
        <w:spacing w:line="276" w:lineRule="auto"/>
        <w:ind w:left="1170"/>
        <w:jc w:val="both"/>
        <w:rPr>
          <w:rFonts w:asciiTheme="majorBidi" w:hAnsiTheme="majorBidi" w:cstheme="majorBidi"/>
        </w:rPr>
      </w:pPr>
    </w:p>
    <w:p w:rsidR="00424136" w:rsidRDefault="00424136" w:rsidP="00BE422F">
      <w:pPr>
        <w:pStyle w:val="Default"/>
        <w:spacing w:line="276" w:lineRule="auto"/>
        <w:ind w:left="1170"/>
        <w:jc w:val="both"/>
        <w:rPr>
          <w:rFonts w:asciiTheme="majorBidi" w:hAnsiTheme="majorBidi" w:cstheme="majorBidi"/>
        </w:rPr>
      </w:pPr>
    </w:p>
    <w:p w:rsidR="00BE422F" w:rsidRDefault="00BE422F" w:rsidP="00BE422F">
      <w:pPr>
        <w:pStyle w:val="Default"/>
        <w:spacing w:line="276" w:lineRule="auto"/>
        <w:jc w:val="both"/>
        <w:rPr>
          <w:rFonts w:asciiTheme="majorBidi" w:hAnsiTheme="majorBidi" w:cstheme="majorBidi"/>
        </w:rPr>
      </w:pPr>
    </w:p>
    <w:p w:rsidR="00BE422F" w:rsidRPr="00BA3539" w:rsidRDefault="00BE422F" w:rsidP="00BE422F">
      <w:pPr>
        <w:pStyle w:val="ListParagraph"/>
        <w:numPr>
          <w:ilvl w:val="0"/>
          <w:numId w:val="2"/>
        </w:numPr>
        <w:autoSpaceDE w:val="0"/>
        <w:autoSpaceDN w:val="0"/>
        <w:adjustRightInd w:val="0"/>
        <w:spacing w:after="0" w:line="240" w:lineRule="auto"/>
        <w:jc w:val="both"/>
        <w:rPr>
          <w:rFonts w:asciiTheme="majorBidi" w:hAnsiTheme="majorBidi" w:cstheme="majorBidi"/>
          <w:b/>
          <w:bCs/>
          <w:color w:val="943634" w:themeColor="accent2" w:themeShade="BF"/>
          <w:sz w:val="28"/>
          <w:szCs w:val="28"/>
        </w:rPr>
      </w:pPr>
      <w:r w:rsidRPr="00BA3539">
        <w:rPr>
          <w:rFonts w:asciiTheme="majorBidi" w:hAnsiTheme="majorBidi" w:cstheme="majorBidi"/>
          <w:b/>
          <w:bCs/>
          <w:color w:val="943634" w:themeColor="accent2" w:themeShade="BF"/>
          <w:sz w:val="28"/>
          <w:szCs w:val="28"/>
        </w:rPr>
        <w:t>Course Intended learning outcomes:</w:t>
      </w:r>
    </w:p>
    <w:p w:rsidR="00BE422F" w:rsidRPr="00DB43C8" w:rsidRDefault="00BE422F" w:rsidP="00BE422F">
      <w:pPr>
        <w:autoSpaceDE w:val="0"/>
        <w:autoSpaceDN w:val="0"/>
        <w:adjustRightInd w:val="0"/>
        <w:spacing w:after="0" w:line="240" w:lineRule="auto"/>
        <w:jc w:val="both"/>
        <w:rPr>
          <w:rFonts w:asciiTheme="majorBidi" w:hAnsiTheme="majorBidi" w:cstheme="majorBidi"/>
          <w:sz w:val="24"/>
          <w:szCs w:val="24"/>
        </w:rPr>
      </w:pPr>
    </w:p>
    <w:p w:rsidR="00424136" w:rsidRDefault="00424136" w:rsidP="00C44DE5">
      <w:pPr>
        <w:autoSpaceDE w:val="0"/>
        <w:autoSpaceDN w:val="0"/>
        <w:adjustRightInd w:val="0"/>
        <w:spacing w:after="0" w:line="240" w:lineRule="auto"/>
        <w:jc w:val="both"/>
        <w:rPr>
          <w:rFonts w:asciiTheme="majorBidi" w:hAnsiTheme="majorBidi" w:cstheme="majorBidi"/>
          <w:i/>
          <w:iCs/>
          <w:sz w:val="28"/>
          <w:szCs w:val="28"/>
          <w:u w:val="single"/>
        </w:rPr>
      </w:pPr>
    </w:p>
    <w:p w:rsidR="00BE422F" w:rsidRPr="00C44DE5" w:rsidRDefault="00C44DE5" w:rsidP="00C44DE5">
      <w:pPr>
        <w:autoSpaceDE w:val="0"/>
        <w:autoSpaceDN w:val="0"/>
        <w:adjustRightInd w:val="0"/>
        <w:spacing w:after="0" w:line="240" w:lineRule="auto"/>
        <w:jc w:val="both"/>
        <w:rPr>
          <w:rFonts w:asciiTheme="majorBidi" w:hAnsiTheme="majorBidi" w:cstheme="majorBidi"/>
          <w:i/>
          <w:iCs/>
          <w:sz w:val="28"/>
          <w:szCs w:val="28"/>
          <w:u w:val="single"/>
        </w:rPr>
      </w:pPr>
      <w:r w:rsidRPr="00C44DE5">
        <w:rPr>
          <w:rFonts w:asciiTheme="majorBidi" w:hAnsiTheme="majorBidi" w:cstheme="majorBidi"/>
          <w:i/>
          <w:iCs/>
          <w:sz w:val="28"/>
          <w:szCs w:val="28"/>
          <w:u w:val="single"/>
        </w:rPr>
        <w:t>A. Knowledge and understanding:</w:t>
      </w:r>
    </w:p>
    <w:p w:rsidR="0011725A" w:rsidRDefault="0011725A" w:rsidP="0011725A">
      <w:pPr>
        <w:autoSpaceDE w:val="0"/>
        <w:autoSpaceDN w:val="0"/>
        <w:adjustRightInd w:val="0"/>
        <w:spacing w:after="0" w:line="240" w:lineRule="auto"/>
        <w:jc w:val="both"/>
        <w:rPr>
          <w:rFonts w:asciiTheme="majorBidi" w:hAnsiTheme="majorBidi" w:cstheme="majorBidi"/>
          <w:sz w:val="24"/>
          <w:szCs w:val="24"/>
        </w:rPr>
      </w:pPr>
    </w:p>
    <w:p w:rsidR="0011725A" w:rsidRPr="00BD2DB1" w:rsidRDefault="0011725A" w:rsidP="0011725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U</w:t>
      </w:r>
      <w:r w:rsidRPr="00BD2DB1">
        <w:rPr>
          <w:rFonts w:asciiTheme="majorBidi" w:hAnsiTheme="majorBidi" w:cstheme="majorBidi"/>
          <w:sz w:val="24"/>
          <w:szCs w:val="24"/>
        </w:rPr>
        <w:t>pon the completion of this course, the students should be able to:</w:t>
      </w:r>
    </w:p>
    <w:p w:rsidR="00C44DE5" w:rsidRPr="00DB43C8" w:rsidRDefault="00C44DE5" w:rsidP="00BE422F">
      <w:pPr>
        <w:autoSpaceDE w:val="0"/>
        <w:autoSpaceDN w:val="0"/>
        <w:adjustRightInd w:val="0"/>
        <w:spacing w:after="0" w:line="240" w:lineRule="auto"/>
        <w:jc w:val="both"/>
        <w:rPr>
          <w:rFonts w:asciiTheme="majorBidi" w:hAnsiTheme="majorBidi" w:cstheme="majorBidi"/>
          <w:sz w:val="24"/>
          <w:szCs w:val="24"/>
        </w:rPr>
      </w:pPr>
    </w:p>
    <w:p w:rsidR="00C41A65" w:rsidRPr="009E3005" w:rsidRDefault="00C41A65" w:rsidP="00BE422F">
      <w:pPr>
        <w:pStyle w:val="Default"/>
        <w:numPr>
          <w:ilvl w:val="0"/>
          <w:numId w:val="5"/>
        </w:numPr>
        <w:spacing w:after="240"/>
        <w:rPr>
          <w:rFonts w:asciiTheme="majorBidi" w:hAnsiTheme="majorBidi" w:cstheme="majorBidi"/>
        </w:rPr>
      </w:pPr>
      <w:r w:rsidRPr="009E3005">
        <w:rPr>
          <w:rFonts w:asciiTheme="majorBidi" w:hAnsiTheme="majorBidi" w:cstheme="majorBidi"/>
        </w:rPr>
        <w:t>Define anatomy and physiology.</w:t>
      </w:r>
    </w:p>
    <w:p w:rsidR="00C41A65" w:rsidRPr="009E3005" w:rsidRDefault="00C41A65" w:rsidP="00BE422F">
      <w:pPr>
        <w:pStyle w:val="Default"/>
        <w:numPr>
          <w:ilvl w:val="0"/>
          <w:numId w:val="5"/>
        </w:numPr>
        <w:spacing w:after="240"/>
        <w:rPr>
          <w:rFonts w:asciiTheme="majorBidi" w:hAnsiTheme="majorBidi" w:cstheme="majorBidi"/>
        </w:rPr>
      </w:pPr>
      <w:r w:rsidRPr="009E3005">
        <w:rPr>
          <w:rFonts w:asciiTheme="majorBidi" w:hAnsiTheme="majorBidi" w:cstheme="majorBidi"/>
        </w:rPr>
        <w:t>Identify the levels of structural organization that makes up the human body, and explain how they are related.</w:t>
      </w:r>
    </w:p>
    <w:p w:rsidR="00C41A65" w:rsidRPr="009E3005" w:rsidRDefault="000440AD" w:rsidP="00BE422F">
      <w:pPr>
        <w:pStyle w:val="Default"/>
        <w:numPr>
          <w:ilvl w:val="0"/>
          <w:numId w:val="5"/>
        </w:numPr>
        <w:spacing w:after="240"/>
        <w:rPr>
          <w:rFonts w:asciiTheme="majorBidi" w:hAnsiTheme="majorBidi" w:cstheme="majorBidi"/>
        </w:rPr>
      </w:pPr>
      <w:r>
        <w:rPr>
          <w:rFonts w:asciiTheme="majorBidi" w:hAnsiTheme="majorBidi" w:cstheme="majorBidi"/>
        </w:rPr>
        <w:t>List</w:t>
      </w:r>
      <w:r w:rsidR="00C41A65" w:rsidRPr="009E3005">
        <w:rPr>
          <w:rFonts w:asciiTheme="majorBidi" w:hAnsiTheme="majorBidi" w:cstheme="majorBidi"/>
        </w:rPr>
        <w:t xml:space="preserve"> the functions that humans must perform to maintain life.</w:t>
      </w:r>
    </w:p>
    <w:p w:rsidR="00BE422F" w:rsidRPr="009E3005" w:rsidRDefault="000440AD" w:rsidP="00BE422F">
      <w:pPr>
        <w:pStyle w:val="Default"/>
        <w:numPr>
          <w:ilvl w:val="0"/>
          <w:numId w:val="5"/>
        </w:numPr>
        <w:spacing w:after="240"/>
        <w:rPr>
          <w:rFonts w:asciiTheme="majorBidi" w:hAnsiTheme="majorBidi" w:cstheme="majorBidi"/>
        </w:rPr>
      </w:pPr>
      <w:r>
        <w:rPr>
          <w:rFonts w:asciiTheme="majorBidi" w:hAnsiTheme="majorBidi" w:cstheme="majorBidi"/>
        </w:rPr>
        <w:t>Recognize</w:t>
      </w:r>
      <w:r w:rsidR="00BE422F" w:rsidRPr="009E3005">
        <w:rPr>
          <w:rFonts w:asciiTheme="majorBidi" w:hAnsiTheme="majorBidi" w:cstheme="majorBidi"/>
        </w:rPr>
        <w:t xml:space="preserve"> medical terms and phrases correctly in written and verbal communications.</w:t>
      </w:r>
    </w:p>
    <w:p w:rsidR="00BE422F" w:rsidRPr="009E3005" w:rsidRDefault="000440AD" w:rsidP="00BE422F">
      <w:pPr>
        <w:pStyle w:val="Default"/>
        <w:numPr>
          <w:ilvl w:val="0"/>
          <w:numId w:val="5"/>
        </w:numPr>
        <w:spacing w:after="240"/>
        <w:rPr>
          <w:rFonts w:asciiTheme="majorBidi" w:hAnsiTheme="majorBidi" w:cstheme="majorBidi"/>
        </w:rPr>
      </w:pPr>
      <w:r>
        <w:rPr>
          <w:rFonts w:asciiTheme="majorBidi" w:hAnsiTheme="majorBidi" w:cstheme="majorBidi"/>
        </w:rPr>
        <w:t>Express</w:t>
      </w:r>
      <w:r w:rsidR="00BE422F" w:rsidRPr="009E3005">
        <w:rPr>
          <w:rFonts w:asciiTheme="majorBidi" w:hAnsiTheme="majorBidi" w:cstheme="majorBidi"/>
        </w:rPr>
        <w:t xml:space="preserve"> the basic biological concepts of structure and function of the cells and tissues.</w:t>
      </w:r>
    </w:p>
    <w:p w:rsidR="00BE422F" w:rsidRPr="000440AD" w:rsidRDefault="00BE422F" w:rsidP="000440AD">
      <w:pPr>
        <w:pStyle w:val="Default"/>
        <w:numPr>
          <w:ilvl w:val="0"/>
          <w:numId w:val="5"/>
        </w:numPr>
        <w:spacing w:after="240"/>
        <w:rPr>
          <w:rFonts w:asciiTheme="majorBidi" w:hAnsiTheme="majorBidi" w:cstheme="majorBidi"/>
        </w:rPr>
      </w:pPr>
      <w:r w:rsidRPr="009E3005">
        <w:rPr>
          <w:rFonts w:asciiTheme="majorBidi" w:hAnsiTheme="majorBidi" w:cstheme="majorBidi"/>
        </w:rPr>
        <w:t xml:space="preserve">Describe the anatomy </w:t>
      </w:r>
      <w:r w:rsidR="00882D13">
        <w:rPr>
          <w:rFonts w:asciiTheme="majorBidi" w:hAnsiTheme="majorBidi" w:cstheme="majorBidi"/>
        </w:rPr>
        <w:t xml:space="preserve">and physiology </w:t>
      </w:r>
      <w:r w:rsidRPr="009E3005">
        <w:rPr>
          <w:rFonts w:asciiTheme="majorBidi" w:hAnsiTheme="majorBidi" w:cstheme="majorBidi"/>
        </w:rPr>
        <w:t>of Skeletal, muscular, nervous, digestive, and urinary systems.</w:t>
      </w:r>
    </w:p>
    <w:p w:rsidR="00BE422F" w:rsidRPr="009E3005" w:rsidRDefault="000440AD" w:rsidP="00BE422F">
      <w:pPr>
        <w:pStyle w:val="Default"/>
        <w:numPr>
          <w:ilvl w:val="0"/>
          <w:numId w:val="5"/>
        </w:numPr>
        <w:spacing w:after="240"/>
        <w:rPr>
          <w:rFonts w:asciiTheme="majorBidi" w:hAnsiTheme="majorBidi" w:cstheme="majorBidi"/>
        </w:rPr>
      </w:pPr>
      <w:r>
        <w:rPr>
          <w:rFonts w:asciiTheme="majorBidi" w:hAnsiTheme="majorBidi" w:cstheme="majorBidi"/>
        </w:rPr>
        <w:t>Recognize</w:t>
      </w:r>
      <w:r w:rsidR="00BE422F" w:rsidRPr="009E3005">
        <w:rPr>
          <w:rFonts w:asciiTheme="majorBidi" w:hAnsiTheme="majorBidi" w:cstheme="majorBidi"/>
        </w:rPr>
        <w:t xml:space="preserve"> how the anatomy and physiology of the learned systems are related.</w:t>
      </w:r>
    </w:p>
    <w:p w:rsidR="00FD5FB3" w:rsidRPr="0011725A" w:rsidRDefault="00BE422F" w:rsidP="0011725A">
      <w:pPr>
        <w:pStyle w:val="Default"/>
        <w:numPr>
          <w:ilvl w:val="0"/>
          <w:numId w:val="5"/>
        </w:numPr>
        <w:spacing w:after="240"/>
        <w:rPr>
          <w:rFonts w:asciiTheme="majorBidi" w:hAnsiTheme="majorBidi" w:cstheme="majorBidi"/>
        </w:rPr>
      </w:pPr>
      <w:r w:rsidRPr="009E3005">
        <w:rPr>
          <w:rFonts w:asciiTheme="majorBidi" w:hAnsiTheme="majorBidi" w:cstheme="majorBidi"/>
        </w:rPr>
        <w:t>Identify some homeostatic disorders of the discussed systems, and describes the Pathophysiology that underlies these disorders.</w:t>
      </w:r>
    </w:p>
    <w:p w:rsidR="00424136" w:rsidRDefault="00424136" w:rsidP="00C41A65">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p>
    <w:p w:rsidR="00424136" w:rsidRDefault="00424136" w:rsidP="00C41A65">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p>
    <w:p w:rsidR="00424136" w:rsidRDefault="00424136" w:rsidP="00C41A65">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p>
    <w:p w:rsidR="00C41A65" w:rsidRPr="009E3005" w:rsidRDefault="00C41A65" w:rsidP="00C41A65">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r w:rsidRPr="009E3005">
        <w:rPr>
          <w:rFonts w:asciiTheme="majorBidi" w:hAnsiTheme="majorBidi" w:cstheme="majorBidi"/>
          <w:i/>
          <w:iCs/>
          <w:sz w:val="28"/>
          <w:szCs w:val="28"/>
          <w:u w:val="single"/>
        </w:rPr>
        <w:lastRenderedPageBreak/>
        <w:t>B. Intellectual Skills:</w:t>
      </w:r>
    </w:p>
    <w:p w:rsidR="0011725A" w:rsidRDefault="0011725A" w:rsidP="0011725A">
      <w:pPr>
        <w:autoSpaceDE w:val="0"/>
        <w:autoSpaceDN w:val="0"/>
        <w:adjustRightInd w:val="0"/>
        <w:spacing w:after="0" w:line="240" w:lineRule="auto"/>
        <w:jc w:val="both"/>
        <w:rPr>
          <w:rFonts w:asciiTheme="majorBidi" w:hAnsiTheme="majorBidi" w:cstheme="majorBidi"/>
          <w:sz w:val="24"/>
          <w:szCs w:val="24"/>
        </w:rPr>
      </w:pPr>
    </w:p>
    <w:p w:rsidR="0011725A" w:rsidRPr="00BD2DB1" w:rsidRDefault="0011725A" w:rsidP="0011725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U</w:t>
      </w:r>
      <w:r w:rsidRPr="00BD2DB1">
        <w:rPr>
          <w:rFonts w:asciiTheme="majorBidi" w:hAnsiTheme="majorBidi" w:cstheme="majorBidi"/>
          <w:sz w:val="24"/>
          <w:szCs w:val="24"/>
        </w:rPr>
        <w:t>pon the completion of this course, the students should be able to:</w:t>
      </w:r>
    </w:p>
    <w:p w:rsidR="00A35FD8" w:rsidRPr="009E3005" w:rsidRDefault="00A35FD8" w:rsidP="00C41A65">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p>
    <w:p w:rsidR="000C5A4C" w:rsidRPr="009E3005" w:rsidRDefault="004025E1" w:rsidP="0011725A">
      <w:pPr>
        <w:pStyle w:val="ListParagraph"/>
        <w:numPr>
          <w:ilvl w:val="0"/>
          <w:numId w:val="6"/>
        </w:numPr>
        <w:autoSpaceDE w:val="0"/>
        <w:autoSpaceDN w:val="0"/>
        <w:adjustRightInd w:val="0"/>
        <w:spacing w:after="240" w:line="240" w:lineRule="auto"/>
        <w:ind w:left="1166"/>
        <w:contextualSpacing w:val="0"/>
        <w:rPr>
          <w:rFonts w:asciiTheme="majorBidi" w:hAnsiTheme="majorBidi" w:cstheme="majorBidi"/>
          <w:sz w:val="24"/>
          <w:szCs w:val="24"/>
        </w:rPr>
      </w:pPr>
      <w:r>
        <w:rPr>
          <w:rFonts w:asciiTheme="majorBidi" w:hAnsiTheme="majorBidi" w:cstheme="majorBidi"/>
          <w:sz w:val="24"/>
          <w:szCs w:val="24"/>
        </w:rPr>
        <w:t>Organize</w:t>
      </w:r>
      <w:r w:rsidR="000C5A4C" w:rsidRPr="009E3005">
        <w:rPr>
          <w:rFonts w:asciiTheme="majorBidi" w:hAnsiTheme="majorBidi" w:cstheme="majorBidi"/>
          <w:sz w:val="24"/>
          <w:szCs w:val="24"/>
        </w:rPr>
        <w:t xml:space="preserve"> physiological data and use it for evaluation of function of different body systems.</w:t>
      </w:r>
    </w:p>
    <w:p w:rsidR="000C5A4C" w:rsidRPr="009E3005" w:rsidRDefault="004025E1" w:rsidP="00E9687F">
      <w:pPr>
        <w:pStyle w:val="ListParagraph"/>
        <w:numPr>
          <w:ilvl w:val="0"/>
          <w:numId w:val="6"/>
        </w:numPr>
        <w:autoSpaceDE w:val="0"/>
        <w:autoSpaceDN w:val="0"/>
        <w:adjustRightInd w:val="0"/>
        <w:spacing w:after="240" w:line="240" w:lineRule="auto"/>
        <w:ind w:left="1166"/>
        <w:contextualSpacing w:val="0"/>
        <w:rPr>
          <w:rFonts w:asciiTheme="majorBidi" w:hAnsiTheme="majorBidi" w:cstheme="majorBidi"/>
          <w:sz w:val="24"/>
          <w:szCs w:val="24"/>
        </w:rPr>
      </w:pPr>
      <w:r>
        <w:rPr>
          <w:rFonts w:asciiTheme="majorBidi" w:hAnsiTheme="majorBidi" w:cstheme="majorBidi"/>
          <w:sz w:val="24"/>
          <w:szCs w:val="24"/>
        </w:rPr>
        <w:t>Evaluate</w:t>
      </w:r>
      <w:r w:rsidR="000C5A4C" w:rsidRPr="009E3005">
        <w:rPr>
          <w:rFonts w:asciiTheme="majorBidi" w:hAnsiTheme="majorBidi" w:cstheme="majorBidi"/>
          <w:sz w:val="24"/>
          <w:szCs w:val="24"/>
        </w:rPr>
        <w:t xml:space="preserve"> important values </w:t>
      </w:r>
      <w:r w:rsidR="00E9687F">
        <w:rPr>
          <w:rFonts w:asciiTheme="majorBidi" w:hAnsiTheme="majorBidi" w:cstheme="majorBidi"/>
          <w:sz w:val="24"/>
          <w:szCs w:val="24"/>
        </w:rPr>
        <w:t>concerning different body systems using</w:t>
      </w:r>
      <w:r w:rsidR="000C5A4C" w:rsidRPr="009E3005">
        <w:rPr>
          <w:rFonts w:asciiTheme="majorBidi" w:hAnsiTheme="majorBidi" w:cstheme="majorBidi"/>
          <w:sz w:val="24"/>
          <w:szCs w:val="24"/>
        </w:rPr>
        <w:t xml:space="preserve"> </w:t>
      </w:r>
      <w:r w:rsidR="00E9687F">
        <w:rPr>
          <w:rFonts w:asciiTheme="majorBidi" w:hAnsiTheme="majorBidi" w:cstheme="majorBidi"/>
          <w:sz w:val="24"/>
          <w:szCs w:val="24"/>
        </w:rPr>
        <w:t xml:space="preserve">learned physiological </w:t>
      </w:r>
      <w:r w:rsidR="000C5A4C" w:rsidRPr="009E3005">
        <w:rPr>
          <w:rFonts w:asciiTheme="majorBidi" w:hAnsiTheme="majorBidi" w:cstheme="majorBidi"/>
          <w:sz w:val="24"/>
          <w:szCs w:val="24"/>
        </w:rPr>
        <w:t xml:space="preserve">formula. </w:t>
      </w:r>
    </w:p>
    <w:p w:rsidR="00424136" w:rsidRPr="00424136" w:rsidRDefault="00E9687F" w:rsidP="00424136">
      <w:pPr>
        <w:pStyle w:val="ListParagraph"/>
        <w:numPr>
          <w:ilvl w:val="0"/>
          <w:numId w:val="6"/>
        </w:numPr>
        <w:autoSpaceDE w:val="0"/>
        <w:autoSpaceDN w:val="0"/>
        <w:adjustRightInd w:val="0"/>
        <w:spacing w:after="240" w:line="240" w:lineRule="auto"/>
        <w:contextualSpacing w:val="0"/>
        <w:rPr>
          <w:rFonts w:asciiTheme="majorBidi" w:hAnsiTheme="majorBidi" w:cstheme="majorBidi"/>
        </w:rPr>
      </w:pPr>
      <w:r>
        <w:rPr>
          <w:rFonts w:asciiTheme="majorBidi" w:hAnsiTheme="majorBidi" w:cstheme="majorBidi"/>
          <w:sz w:val="24"/>
          <w:szCs w:val="24"/>
        </w:rPr>
        <w:t>Conclude</w:t>
      </w:r>
      <w:r w:rsidRPr="00E9687F">
        <w:rPr>
          <w:rFonts w:asciiTheme="majorBidi" w:hAnsiTheme="majorBidi" w:cstheme="majorBidi"/>
          <w:sz w:val="24"/>
          <w:szCs w:val="24"/>
        </w:rPr>
        <w:t xml:space="preserve"> the physiological changes associated with exercise</w:t>
      </w:r>
      <w:r>
        <w:rPr>
          <w:rFonts w:asciiTheme="majorBidi" w:hAnsiTheme="majorBidi" w:cstheme="majorBidi"/>
          <w:sz w:val="24"/>
          <w:szCs w:val="24"/>
        </w:rPr>
        <w:t>.</w:t>
      </w:r>
    </w:p>
    <w:p w:rsidR="00424136" w:rsidRDefault="00424136" w:rsidP="000C5A4C">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p>
    <w:p w:rsidR="00232F9B" w:rsidRDefault="00232F9B" w:rsidP="004025E1">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p>
    <w:p w:rsidR="004025E1" w:rsidRPr="002141D0" w:rsidRDefault="004025E1" w:rsidP="004025E1">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r w:rsidRPr="002141D0">
        <w:rPr>
          <w:rFonts w:asciiTheme="majorBidi" w:hAnsiTheme="majorBidi" w:cstheme="majorBidi"/>
          <w:i/>
          <w:iCs/>
          <w:sz w:val="28"/>
          <w:szCs w:val="28"/>
          <w:u w:val="single"/>
        </w:rPr>
        <w:t>C. Professional and Practical skills:</w:t>
      </w:r>
    </w:p>
    <w:p w:rsidR="004025E1" w:rsidRDefault="004025E1" w:rsidP="004025E1">
      <w:pPr>
        <w:autoSpaceDE w:val="0"/>
        <w:autoSpaceDN w:val="0"/>
        <w:adjustRightInd w:val="0"/>
        <w:spacing w:after="0" w:line="240" w:lineRule="auto"/>
        <w:jc w:val="both"/>
        <w:rPr>
          <w:rFonts w:asciiTheme="majorBidi" w:hAnsiTheme="majorBidi" w:cstheme="majorBidi"/>
          <w:sz w:val="24"/>
          <w:szCs w:val="24"/>
        </w:rPr>
      </w:pPr>
    </w:p>
    <w:p w:rsidR="004025E1" w:rsidRDefault="004025E1" w:rsidP="004025E1">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U</w:t>
      </w:r>
      <w:r w:rsidRPr="00BD2DB1">
        <w:rPr>
          <w:rFonts w:asciiTheme="majorBidi" w:hAnsiTheme="majorBidi" w:cstheme="majorBidi"/>
          <w:sz w:val="24"/>
          <w:szCs w:val="24"/>
        </w:rPr>
        <w:t>pon the completion of this course, the students should be able to:</w:t>
      </w:r>
    </w:p>
    <w:p w:rsidR="00EC3D1F" w:rsidRPr="00BD2DB1" w:rsidRDefault="00EC3D1F" w:rsidP="004025E1">
      <w:pPr>
        <w:autoSpaceDE w:val="0"/>
        <w:autoSpaceDN w:val="0"/>
        <w:adjustRightInd w:val="0"/>
        <w:spacing w:after="0" w:line="240" w:lineRule="auto"/>
        <w:jc w:val="both"/>
        <w:rPr>
          <w:rFonts w:asciiTheme="majorBidi" w:hAnsiTheme="majorBidi" w:cstheme="majorBidi"/>
          <w:sz w:val="24"/>
          <w:szCs w:val="24"/>
        </w:rPr>
      </w:pPr>
    </w:p>
    <w:p w:rsidR="004025E1" w:rsidRPr="00EC3D1F" w:rsidRDefault="004025E1" w:rsidP="00EC3D1F">
      <w:pPr>
        <w:pStyle w:val="ListParagraph"/>
        <w:numPr>
          <w:ilvl w:val="0"/>
          <w:numId w:val="38"/>
        </w:numPr>
        <w:autoSpaceDE w:val="0"/>
        <w:autoSpaceDN w:val="0"/>
        <w:adjustRightInd w:val="0"/>
        <w:spacing w:line="240" w:lineRule="auto"/>
        <w:ind w:left="714" w:hanging="357"/>
        <w:contextualSpacing w:val="0"/>
        <w:jc w:val="both"/>
        <w:rPr>
          <w:rFonts w:asciiTheme="majorBidi" w:hAnsiTheme="majorBidi" w:cstheme="majorBidi"/>
          <w:sz w:val="24"/>
          <w:szCs w:val="24"/>
        </w:rPr>
      </w:pPr>
      <w:r w:rsidRPr="00EC3D1F">
        <w:rPr>
          <w:rFonts w:asciiTheme="majorBidi" w:hAnsiTheme="majorBidi" w:cstheme="majorBidi"/>
          <w:sz w:val="24"/>
          <w:szCs w:val="24"/>
        </w:rPr>
        <w:t>Interpret the effect of different body injuries on the general health.</w:t>
      </w:r>
    </w:p>
    <w:p w:rsidR="004025E1" w:rsidRPr="00EC3D1F" w:rsidRDefault="004025E1" w:rsidP="00EC3D1F">
      <w:pPr>
        <w:pStyle w:val="ListParagraph"/>
        <w:numPr>
          <w:ilvl w:val="0"/>
          <w:numId w:val="38"/>
        </w:numPr>
        <w:autoSpaceDE w:val="0"/>
        <w:autoSpaceDN w:val="0"/>
        <w:adjustRightInd w:val="0"/>
        <w:spacing w:line="240" w:lineRule="auto"/>
        <w:ind w:left="714" w:hanging="357"/>
        <w:contextualSpacing w:val="0"/>
        <w:jc w:val="both"/>
        <w:rPr>
          <w:rFonts w:asciiTheme="majorBidi" w:hAnsiTheme="majorBidi" w:cstheme="majorBidi"/>
          <w:sz w:val="24"/>
          <w:szCs w:val="24"/>
        </w:rPr>
      </w:pPr>
      <w:r w:rsidRPr="00EC3D1F">
        <w:rPr>
          <w:rFonts w:asciiTheme="majorBidi" w:hAnsiTheme="majorBidi" w:cstheme="majorBidi"/>
          <w:sz w:val="24"/>
          <w:szCs w:val="24"/>
        </w:rPr>
        <w:t>Use the medical terms in written and verbal communications.</w:t>
      </w:r>
    </w:p>
    <w:p w:rsidR="004025E1" w:rsidRDefault="00EC3D1F" w:rsidP="00EC3D1F">
      <w:pPr>
        <w:pStyle w:val="ListParagraph"/>
        <w:numPr>
          <w:ilvl w:val="0"/>
          <w:numId w:val="38"/>
        </w:numPr>
        <w:autoSpaceDE w:val="0"/>
        <w:autoSpaceDN w:val="0"/>
        <w:adjustRightInd w:val="0"/>
        <w:spacing w:line="240" w:lineRule="auto"/>
        <w:ind w:left="714" w:hanging="357"/>
        <w:contextualSpacing w:val="0"/>
        <w:jc w:val="both"/>
        <w:rPr>
          <w:rFonts w:asciiTheme="majorBidi" w:hAnsiTheme="majorBidi" w:cstheme="majorBidi"/>
          <w:i/>
          <w:iCs/>
          <w:sz w:val="28"/>
          <w:szCs w:val="28"/>
          <w:u w:val="single"/>
        </w:rPr>
      </w:pPr>
      <w:r w:rsidRPr="00EC3D1F">
        <w:rPr>
          <w:rFonts w:asciiTheme="majorBidi" w:hAnsiTheme="majorBidi" w:cstheme="majorBidi"/>
          <w:sz w:val="24"/>
          <w:szCs w:val="24"/>
        </w:rPr>
        <w:t>Examine several organ models, and recognize their major parts</w:t>
      </w:r>
      <w:r>
        <w:rPr>
          <w:rFonts w:asciiTheme="majorBidi" w:hAnsiTheme="majorBidi" w:cstheme="majorBidi"/>
          <w:i/>
          <w:iCs/>
          <w:sz w:val="28"/>
          <w:szCs w:val="28"/>
          <w:u w:val="single"/>
        </w:rPr>
        <w:t xml:space="preserve">  </w:t>
      </w:r>
    </w:p>
    <w:p w:rsidR="004025E1" w:rsidRDefault="004025E1" w:rsidP="004025E1">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r>
        <w:rPr>
          <w:rFonts w:asciiTheme="majorBidi" w:hAnsiTheme="majorBidi" w:cstheme="majorBidi"/>
          <w:i/>
          <w:iCs/>
          <w:sz w:val="28"/>
          <w:szCs w:val="28"/>
          <w:u w:val="single"/>
        </w:rPr>
        <w:t xml:space="preserve"> </w:t>
      </w:r>
    </w:p>
    <w:p w:rsidR="00232F9B" w:rsidRDefault="00232F9B" w:rsidP="000C5A4C">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p>
    <w:p w:rsidR="000C5A4C" w:rsidRPr="009E3005" w:rsidRDefault="00EC3D1F" w:rsidP="000C5A4C">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r>
        <w:rPr>
          <w:rFonts w:asciiTheme="majorBidi" w:hAnsiTheme="majorBidi" w:cstheme="majorBidi"/>
          <w:i/>
          <w:iCs/>
          <w:sz w:val="28"/>
          <w:szCs w:val="28"/>
          <w:u w:val="single"/>
        </w:rPr>
        <w:t>D</w:t>
      </w:r>
      <w:r w:rsidR="000C5A4C" w:rsidRPr="009E3005">
        <w:rPr>
          <w:rFonts w:asciiTheme="majorBidi" w:hAnsiTheme="majorBidi" w:cstheme="majorBidi"/>
          <w:i/>
          <w:iCs/>
          <w:sz w:val="28"/>
          <w:szCs w:val="28"/>
          <w:u w:val="single"/>
        </w:rPr>
        <w:t>. General and Transferable Skills:</w:t>
      </w:r>
    </w:p>
    <w:p w:rsidR="0011725A" w:rsidRDefault="0011725A" w:rsidP="0011725A">
      <w:pPr>
        <w:autoSpaceDE w:val="0"/>
        <w:autoSpaceDN w:val="0"/>
        <w:adjustRightInd w:val="0"/>
        <w:spacing w:after="0" w:line="240" w:lineRule="auto"/>
        <w:jc w:val="both"/>
        <w:rPr>
          <w:rFonts w:asciiTheme="majorBidi" w:hAnsiTheme="majorBidi" w:cstheme="majorBidi"/>
          <w:sz w:val="24"/>
          <w:szCs w:val="24"/>
        </w:rPr>
      </w:pPr>
    </w:p>
    <w:p w:rsidR="0011725A" w:rsidRPr="00BD2DB1" w:rsidRDefault="0011725A" w:rsidP="0011725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U</w:t>
      </w:r>
      <w:r w:rsidRPr="00BD2DB1">
        <w:rPr>
          <w:rFonts w:asciiTheme="majorBidi" w:hAnsiTheme="majorBidi" w:cstheme="majorBidi"/>
          <w:sz w:val="24"/>
          <w:szCs w:val="24"/>
        </w:rPr>
        <w:t>pon the completion of this course, the students should be able to:</w:t>
      </w:r>
    </w:p>
    <w:p w:rsidR="00A35FD8" w:rsidRPr="009E3005" w:rsidRDefault="00A35FD8" w:rsidP="000C5A4C">
      <w:pPr>
        <w:pStyle w:val="ListParagraph"/>
        <w:autoSpaceDE w:val="0"/>
        <w:autoSpaceDN w:val="0"/>
        <w:adjustRightInd w:val="0"/>
        <w:spacing w:after="0" w:line="240" w:lineRule="auto"/>
        <w:ind w:left="0"/>
        <w:jc w:val="both"/>
        <w:rPr>
          <w:rFonts w:asciiTheme="majorBidi" w:hAnsiTheme="majorBidi" w:cstheme="majorBidi"/>
          <w:i/>
          <w:iCs/>
          <w:sz w:val="28"/>
          <w:szCs w:val="28"/>
          <w:u w:val="single"/>
        </w:rPr>
      </w:pPr>
    </w:p>
    <w:p w:rsidR="000C5A4C" w:rsidRPr="009E3005" w:rsidRDefault="00A35FD8" w:rsidP="00A35FD8">
      <w:pPr>
        <w:pStyle w:val="Default"/>
        <w:numPr>
          <w:ilvl w:val="0"/>
          <w:numId w:val="7"/>
        </w:numPr>
        <w:spacing w:after="240"/>
        <w:rPr>
          <w:rFonts w:asciiTheme="majorBidi" w:hAnsiTheme="majorBidi" w:cstheme="majorBidi"/>
        </w:rPr>
      </w:pPr>
      <w:r w:rsidRPr="009E3005">
        <w:rPr>
          <w:rFonts w:asciiTheme="majorBidi" w:hAnsiTheme="majorBidi" w:cstheme="majorBidi"/>
        </w:rPr>
        <w:t>present reports in seminars effectively</w:t>
      </w:r>
    </w:p>
    <w:p w:rsidR="00A35FD8" w:rsidRPr="009E3005" w:rsidRDefault="00A35FD8" w:rsidP="000350DD">
      <w:pPr>
        <w:pStyle w:val="ListParagraph"/>
        <w:numPr>
          <w:ilvl w:val="0"/>
          <w:numId w:val="7"/>
        </w:numPr>
        <w:autoSpaceDE w:val="0"/>
        <w:autoSpaceDN w:val="0"/>
        <w:adjustRightInd w:val="0"/>
        <w:spacing w:after="240" w:line="240" w:lineRule="auto"/>
        <w:contextualSpacing w:val="0"/>
        <w:rPr>
          <w:rFonts w:asciiTheme="majorBidi" w:hAnsiTheme="majorBidi" w:cstheme="majorBidi"/>
          <w:sz w:val="24"/>
          <w:szCs w:val="24"/>
        </w:rPr>
      </w:pPr>
      <w:r w:rsidRPr="009E3005">
        <w:rPr>
          <w:rFonts w:asciiTheme="majorBidi" w:hAnsiTheme="majorBidi" w:cstheme="majorBidi"/>
          <w:sz w:val="24"/>
          <w:szCs w:val="24"/>
        </w:rPr>
        <w:t xml:space="preserve">Assess </w:t>
      </w:r>
      <w:r w:rsidR="000350DD">
        <w:rPr>
          <w:rFonts w:asciiTheme="majorBidi" w:hAnsiTheme="majorBidi" w:cstheme="majorBidi"/>
          <w:sz w:val="24"/>
          <w:szCs w:val="24"/>
        </w:rPr>
        <w:t xml:space="preserve">their </w:t>
      </w:r>
      <w:r w:rsidR="005965B2">
        <w:rPr>
          <w:rFonts w:asciiTheme="majorBidi" w:hAnsiTheme="majorBidi" w:cstheme="majorBidi"/>
          <w:sz w:val="24"/>
          <w:szCs w:val="24"/>
        </w:rPr>
        <w:t>knowledge</w:t>
      </w:r>
      <w:r w:rsidRPr="009E3005">
        <w:rPr>
          <w:rFonts w:asciiTheme="majorBidi" w:hAnsiTheme="majorBidi" w:cstheme="majorBidi"/>
          <w:sz w:val="24"/>
          <w:szCs w:val="24"/>
        </w:rPr>
        <w:t xml:space="preserve"> and identify </w:t>
      </w:r>
      <w:r w:rsidR="005965B2">
        <w:rPr>
          <w:rFonts w:asciiTheme="majorBidi" w:hAnsiTheme="majorBidi" w:cstheme="majorBidi"/>
          <w:sz w:val="24"/>
          <w:szCs w:val="24"/>
        </w:rPr>
        <w:t>their</w:t>
      </w:r>
      <w:r w:rsidRPr="009E3005">
        <w:rPr>
          <w:rFonts w:asciiTheme="majorBidi" w:hAnsiTheme="majorBidi" w:cstheme="majorBidi"/>
          <w:sz w:val="24"/>
          <w:szCs w:val="24"/>
        </w:rPr>
        <w:t xml:space="preserve"> personal learning needs.</w:t>
      </w:r>
    </w:p>
    <w:p w:rsidR="00A35FD8" w:rsidRPr="009E3005" w:rsidRDefault="00A35FD8" w:rsidP="00A35FD8">
      <w:pPr>
        <w:pStyle w:val="ListParagraph"/>
        <w:numPr>
          <w:ilvl w:val="0"/>
          <w:numId w:val="7"/>
        </w:numPr>
        <w:autoSpaceDE w:val="0"/>
        <w:autoSpaceDN w:val="0"/>
        <w:adjustRightInd w:val="0"/>
        <w:spacing w:after="240" w:line="240" w:lineRule="auto"/>
        <w:contextualSpacing w:val="0"/>
        <w:rPr>
          <w:rFonts w:asciiTheme="majorBidi" w:hAnsiTheme="majorBidi" w:cstheme="majorBidi"/>
          <w:sz w:val="24"/>
          <w:szCs w:val="24"/>
        </w:rPr>
      </w:pPr>
      <w:r w:rsidRPr="009E3005">
        <w:rPr>
          <w:rFonts w:asciiTheme="majorBidi" w:hAnsiTheme="majorBidi" w:cstheme="majorBidi"/>
          <w:sz w:val="24"/>
          <w:szCs w:val="24"/>
        </w:rPr>
        <w:t>Use of different sources for information and knowledge.</w:t>
      </w:r>
    </w:p>
    <w:p w:rsidR="00A35FD8" w:rsidRPr="009E3005" w:rsidRDefault="00A35FD8" w:rsidP="00A35FD8">
      <w:pPr>
        <w:pStyle w:val="ListParagraph"/>
        <w:numPr>
          <w:ilvl w:val="0"/>
          <w:numId w:val="7"/>
        </w:numPr>
        <w:autoSpaceDE w:val="0"/>
        <w:autoSpaceDN w:val="0"/>
        <w:adjustRightInd w:val="0"/>
        <w:spacing w:after="240" w:line="240" w:lineRule="auto"/>
        <w:contextualSpacing w:val="0"/>
        <w:rPr>
          <w:rFonts w:asciiTheme="majorBidi" w:hAnsiTheme="majorBidi" w:cstheme="majorBidi"/>
          <w:sz w:val="24"/>
          <w:szCs w:val="24"/>
        </w:rPr>
      </w:pPr>
      <w:r w:rsidRPr="009E3005">
        <w:rPr>
          <w:rFonts w:asciiTheme="majorBidi" w:hAnsiTheme="majorBidi" w:cstheme="majorBidi"/>
          <w:sz w:val="24"/>
          <w:szCs w:val="24"/>
        </w:rPr>
        <w:t>Work coherently and successfully as a part of a team and team's leadership.</w:t>
      </w:r>
    </w:p>
    <w:p w:rsidR="003D094C" w:rsidRDefault="003D094C" w:rsidP="003D094C">
      <w:pPr>
        <w:pStyle w:val="Default"/>
        <w:spacing w:line="276" w:lineRule="auto"/>
        <w:jc w:val="both"/>
        <w:rPr>
          <w:rFonts w:asciiTheme="majorBidi" w:hAnsiTheme="majorBidi" w:cstheme="majorBidi"/>
        </w:rPr>
      </w:pPr>
    </w:p>
    <w:p w:rsidR="00232F9B" w:rsidRDefault="00232F9B" w:rsidP="003D094C">
      <w:pPr>
        <w:pStyle w:val="Default"/>
        <w:spacing w:line="276" w:lineRule="auto"/>
        <w:jc w:val="both"/>
        <w:rPr>
          <w:rFonts w:asciiTheme="majorBidi" w:hAnsiTheme="majorBidi" w:cstheme="majorBidi"/>
        </w:rPr>
      </w:pPr>
    </w:p>
    <w:p w:rsidR="00232F9B" w:rsidRDefault="00232F9B" w:rsidP="003D094C">
      <w:pPr>
        <w:pStyle w:val="Default"/>
        <w:spacing w:line="276" w:lineRule="auto"/>
        <w:jc w:val="both"/>
        <w:rPr>
          <w:rFonts w:asciiTheme="majorBidi" w:hAnsiTheme="majorBidi" w:cstheme="majorBidi"/>
        </w:rPr>
      </w:pPr>
    </w:p>
    <w:p w:rsidR="00232F9B" w:rsidRDefault="00232F9B" w:rsidP="003D094C">
      <w:pPr>
        <w:pStyle w:val="Default"/>
        <w:spacing w:line="276" w:lineRule="auto"/>
        <w:jc w:val="both"/>
        <w:rPr>
          <w:rFonts w:asciiTheme="majorBidi" w:hAnsiTheme="majorBidi" w:cstheme="majorBidi"/>
        </w:rPr>
      </w:pPr>
    </w:p>
    <w:p w:rsidR="00232F9B" w:rsidRDefault="00232F9B" w:rsidP="003D094C">
      <w:pPr>
        <w:pStyle w:val="Default"/>
        <w:spacing w:line="276" w:lineRule="auto"/>
        <w:jc w:val="both"/>
        <w:rPr>
          <w:rFonts w:asciiTheme="majorBidi" w:hAnsiTheme="majorBidi" w:cstheme="majorBidi"/>
        </w:rPr>
      </w:pPr>
    </w:p>
    <w:p w:rsidR="00232F9B" w:rsidRDefault="00232F9B" w:rsidP="003D094C">
      <w:pPr>
        <w:pStyle w:val="Default"/>
        <w:spacing w:line="276" w:lineRule="auto"/>
        <w:jc w:val="both"/>
        <w:rPr>
          <w:rFonts w:asciiTheme="majorBidi" w:hAnsiTheme="majorBidi" w:cstheme="majorBidi"/>
        </w:rPr>
      </w:pPr>
    </w:p>
    <w:p w:rsidR="00232F9B" w:rsidRDefault="00232F9B" w:rsidP="003D094C">
      <w:pPr>
        <w:pStyle w:val="Default"/>
        <w:spacing w:line="276" w:lineRule="auto"/>
        <w:jc w:val="both"/>
        <w:rPr>
          <w:rFonts w:asciiTheme="majorBidi" w:hAnsiTheme="majorBidi" w:cstheme="majorBidi"/>
        </w:rPr>
      </w:pPr>
    </w:p>
    <w:p w:rsidR="003D094C" w:rsidRDefault="003D094C" w:rsidP="003D094C">
      <w:pPr>
        <w:pStyle w:val="ListParagraph"/>
        <w:numPr>
          <w:ilvl w:val="0"/>
          <w:numId w:val="2"/>
        </w:numPr>
        <w:autoSpaceDE w:val="0"/>
        <w:autoSpaceDN w:val="0"/>
        <w:adjustRightInd w:val="0"/>
        <w:spacing w:after="0" w:line="240" w:lineRule="auto"/>
        <w:jc w:val="both"/>
        <w:rPr>
          <w:rFonts w:asciiTheme="majorBidi" w:hAnsiTheme="majorBidi" w:cstheme="majorBidi"/>
          <w:b/>
          <w:bCs/>
          <w:color w:val="943634" w:themeColor="accent2" w:themeShade="BF"/>
          <w:sz w:val="28"/>
          <w:szCs w:val="28"/>
        </w:rPr>
      </w:pPr>
      <w:r w:rsidRPr="00BA3539">
        <w:rPr>
          <w:rFonts w:asciiTheme="majorBidi" w:hAnsiTheme="majorBidi" w:cstheme="majorBidi"/>
          <w:b/>
          <w:bCs/>
          <w:color w:val="943634" w:themeColor="accent2" w:themeShade="BF"/>
          <w:sz w:val="28"/>
          <w:szCs w:val="28"/>
        </w:rPr>
        <w:lastRenderedPageBreak/>
        <w:t xml:space="preserve">Course </w:t>
      </w:r>
      <w:r>
        <w:rPr>
          <w:rFonts w:asciiTheme="majorBidi" w:hAnsiTheme="majorBidi" w:cstheme="majorBidi"/>
          <w:b/>
          <w:bCs/>
          <w:color w:val="943634" w:themeColor="accent2" w:themeShade="BF"/>
          <w:sz w:val="28"/>
          <w:szCs w:val="28"/>
        </w:rPr>
        <w:t xml:space="preserve">Outlines and </w:t>
      </w:r>
      <w:r w:rsidR="00AD7C71">
        <w:rPr>
          <w:rFonts w:asciiTheme="majorBidi" w:hAnsiTheme="majorBidi" w:cstheme="majorBidi"/>
          <w:b/>
          <w:bCs/>
          <w:color w:val="943634" w:themeColor="accent2" w:themeShade="BF"/>
          <w:sz w:val="28"/>
          <w:szCs w:val="28"/>
        </w:rPr>
        <w:t>Calendar</w:t>
      </w:r>
      <w:r w:rsidRPr="00BA3539">
        <w:rPr>
          <w:rFonts w:asciiTheme="majorBidi" w:hAnsiTheme="majorBidi" w:cstheme="majorBidi"/>
          <w:b/>
          <w:bCs/>
          <w:color w:val="943634" w:themeColor="accent2" w:themeShade="BF"/>
          <w:sz w:val="28"/>
          <w:szCs w:val="28"/>
        </w:rPr>
        <w:t>:</w:t>
      </w:r>
    </w:p>
    <w:p w:rsidR="009E3005" w:rsidRPr="00BA3539" w:rsidRDefault="009E3005" w:rsidP="009E3005">
      <w:pPr>
        <w:pStyle w:val="ListParagraph"/>
        <w:autoSpaceDE w:val="0"/>
        <w:autoSpaceDN w:val="0"/>
        <w:adjustRightInd w:val="0"/>
        <w:spacing w:after="0" w:line="240" w:lineRule="auto"/>
        <w:ind w:left="360"/>
        <w:jc w:val="both"/>
        <w:rPr>
          <w:rFonts w:asciiTheme="majorBidi" w:hAnsiTheme="majorBidi" w:cstheme="majorBidi"/>
          <w:b/>
          <w:bCs/>
          <w:color w:val="943634" w:themeColor="accent2" w:themeShade="BF"/>
          <w:sz w:val="28"/>
          <w:szCs w:val="28"/>
        </w:rPr>
      </w:pPr>
    </w:p>
    <w:tbl>
      <w:tblPr>
        <w:tblStyle w:val="TableGrid"/>
        <w:tblW w:w="0" w:type="auto"/>
        <w:tblLayout w:type="fixed"/>
        <w:tblLook w:val="04A0"/>
      </w:tblPr>
      <w:tblGrid>
        <w:gridCol w:w="1098"/>
        <w:gridCol w:w="900"/>
        <w:gridCol w:w="7380"/>
      </w:tblGrid>
      <w:tr w:rsidR="00F624D0" w:rsidRPr="00657711" w:rsidTr="009E3005">
        <w:tc>
          <w:tcPr>
            <w:tcW w:w="1998" w:type="dxa"/>
            <w:gridSpan w:val="2"/>
          </w:tcPr>
          <w:p w:rsidR="00F624D0" w:rsidRPr="00657711" w:rsidRDefault="00F624D0" w:rsidP="00440F85">
            <w:pPr>
              <w:spacing w:before="120" w:after="120"/>
              <w:jc w:val="center"/>
              <w:rPr>
                <w:rFonts w:cstheme="minorHAnsi"/>
                <w:b/>
                <w:bCs/>
                <w:sz w:val="34"/>
                <w:szCs w:val="34"/>
              </w:rPr>
            </w:pPr>
            <w:r w:rsidRPr="00657711">
              <w:rPr>
                <w:rFonts w:cstheme="minorHAnsi"/>
                <w:b/>
                <w:bCs/>
                <w:sz w:val="34"/>
                <w:szCs w:val="34"/>
              </w:rPr>
              <w:t>Week/</w:t>
            </w:r>
          </w:p>
          <w:p w:rsidR="00F624D0" w:rsidRPr="00657711" w:rsidRDefault="00F624D0" w:rsidP="00440F85">
            <w:pPr>
              <w:spacing w:before="120" w:after="120"/>
              <w:jc w:val="center"/>
              <w:rPr>
                <w:rFonts w:cstheme="minorHAnsi"/>
                <w:sz w:val="28"/>
                <w:szCs w:val="28"/>
              </w:rPr>
            </w:pPr>
            <w:r w:rsidRPr="00657711">
              <w:rPr>
                <w:rFonts w:cstheme="minorHAnsi"/>
                <w:b/>
                <w:bCs/>
                <w:sz w:val="34"/>
                <w:szCs w:val="34"/>
              </w:rPr>
              <w:t>Hours</w:t>
            </w:r>
          </w:p>
        </w:tc>
        <w:tc>
          <w:tcPr>
            <w:tcW w:w="7380" w:type="dxa"/>
          </w:tcPr>
          <w:p w:rsidR="00F624D0" w:rsidRPr="00657711" w:rsidRDefault="00F624D0" w:rsidP="00440F85">
            <w:pPr>
              <w:spacing w:before="120" w:after="120"/>
              <w:jc w:val="center"/>
              <w:rPr>
                <w:rFonts w:cstheme="minorHAnsi"/>
                <w:b/>
                <w:bCs/>
                <w:sz w:val="28"/>
                <w:szCs w:val="28"/>
              </w:rPr>
            </w:pPr>
            <w:r w:rsidRPr="00657711">
              <w:rPr>
                <w:rFonts w:cstheme="minorHAnsi"/>
                <w:b/>
                <w:bCs/>
                <w:sz w:val="34"/>
                <w:szCs w:val="34"/>
              </w:rPr>
              <w:t>Content</w:t>
            </w:r>
          </w:p>
        </w:tc>
      </w:tr>
      <w:tr w:rsidR="00F624D0" w:rsidRPr="00657711" w:rsidTr="009E3005">
        <w:tc>
          <w:tcPr>
            <w:tcW w:w="1098" w:type="dxa"/>
          </w:tcPr>
          <w:p w:rsidR="00F624D0" w:rsidRDefault="00F624D0" w:rsidP="00440F85">
            <w:pPr>
              <w:spacing w:before="120" w:after="120"/>
              <w:jc w:val="center"/>
              <w:rPr>
                <w:rFonts w:cstheme="minorHAnsi"/>
                <w:sz w:val="28"/>
                <w:szCs w:val="28"/>
              </w:rPr>
            </w:pPr>
          </w:p>
          <w:p w:rsidR="00F624D0" w:rsidRPr="00657711" w:rsidRDefault="00F624D0" w:rsidP="00440F85">
            <w:pPr>
              <w:spacing w:before="120" w:after="120"/>
              <w:jc w:val="center"/>
              <w:rPr>
                <w:rFonts w:cstheme="minorHAnsi"/>
                <w:sz w:val="28"/>
                <w:szCs w:val="28"/>
              </w:rPr>
            </w:pPr>
            <w:r w:rsidRPr="00657711">
              <w:rPr>
                <w:rFonts w:cstheme="minorHAnsi"/>
                <w:sz w:val="28"/>
                <w:szCs w:val="28"/>
              </w:rPr>
              <w:t>1</w:t>
            </w:r>
            <w:r w:rsidRPr="00657711">
              <w:rPr>
                <w:rFonts w:cstheme="minorHAnsi"/>
                <w:sz w:val="28"/>
                <w:szCs w:val="28"/>
                <w:vertAlign w:val="superscript"/>
              </w:rPr>
              <w:t>st</w:t>
            </w:r>
            <w:r>
              <w:rPr>
                <w:rFonts w:cstheme="minorHAnsi"/>
                <w:sz w:val="28"/>
                <w:szCs w:val="28"/>
                <w:vertAlign w:val="superscript"/>
              </w:rPr>
              <w:t xml:space="preserve"> </w:t>
            </w:r>
            <w:r>
              <w:rPr>
                <w:rFonts w:cstheme="minorHAnsi"/>
                <w:sz w:val="28"/>
                <w:szCs w:val="28"/>
              </w:rPr>
              <w:t>+ 2</w:t>
            </w:r>
            <w:r w:rsidRPr="0086170A">
              <w:rPr>
                <w:rFonts w:cstheme="minorHAnsi"/>
                <w:sz w:val="28"/>
                <w:szCs w:val="28"/>
                <w:vertAlign w:val="superscript"/>
              </w:rPr>
              <w:t>nd</w:t>
            </w:r>
            <w:r>
              <w:rPr>
                <w:rFonts w:cstheme="minorHAnsi"/>
                <w:sz w:val="28"/>
                <w:szCs w:val="28"/>
              </w:rPr>
              <w:t xml:space="preserve"> </w:t>
            </w:r>
            <w:r w:rsidRPr="00657711">
              <w:rPr>
                <w:rFonts w:cstheme="minorHAnsi"/>
                <w:sz w:val="28"/>
                <w:szCs w:val="28"/>
              </w:rPr>
              <w:t xml:space="preserve"> week</w:t>
            </w:r>
          </w:p>
        </w:tc>
        <w:tc>
          <w:tcPr>
            <w:tcW w:w="900" w:type="dxa"/>
          </w:tcPr>
          <w:p w:rsidR="00F624D0" w:rsidRDefault="00F624D0" w:rsidP="00440F85">
            <w:pPr>
              <w:spacing w:before="120" w:after="120"/>
              <w:jc w:val="center"/>
              <w:rPr>
                <w:rFonts w:cstheme="minorHAnsi"/>
                <w:sz w:val="28"/>
                <w:szCs w:val="28"/>
              </w:rPr>
            </w:pPr>
          </w:p>
          <w:p w:rsidR="00F624D0" w:rsidRPr="00657711" w:rsidRDefault="00F624D0" w:rsidP="00440F85">
            <w:pPr>
              <w:spacing w:before="120" w:after="120"/>
              <w:jc w:val="center"/>
              <w:rPr>
                <w:rFonts w:cstheme="minorHAnsi"/>
                <w:sz w:val="28"/>
                <w:szCs w:val="28"/>
              </w:rPr>
            </w:pPr>
            <w:r>
              <w:rPr>
                <w:rFonts w:cstheme="minorHAnsi"/>
                <w:sz w:val="28"/>
                <w:szCs w:val="28"/>
              </w:rPr>
              <w:t>6</w:t>
            </w:r>
            <w:r w:rsidRPr="00657711">
              <w:rPr>
                <w:rFonts w:cstheme="minorHAnsi"/>
                <w:sz w:val="28"/>
                <w:szCs w:val="28"/>
              </w:rPr>
              <w:t xml:space="preserve"> hours</w:t>
            </w:r>
          </w:p>
        </w:tc>
        <w:tc>
          <w:tcPr>
            <w:tcW w:w="7380" w:type="dxa"/>
          </w:tcPr>
          <w:p w:rsidR="00F624D0" w:rsidRDefault="00F624D0" w:rsidP="00440F85">
            <w:pPr>
              <w:pStyle w:val="Default"/>
              <w:rPr>
                <w:rFonts w:asciiTheme="minorHAnsi" w:hAnsiTheme="minorHAnsi" w:cstheme="minorHAnsi"/>
                <w:b/>
                <w:bCs/>
                <w:i/>
                <w:iCs/>
                <w:color w:val="000000" w:themeColor="text1"/>
                <w:sz w:val="28"/>
                <w:szCs w:val="28"/>
              </w:rPr>
            </w:pPr>
            <w:r w:rsidRPr="006C3DD8">
              <w:rPr>
                <w:rFonts w:asciiTheme="minorHAnsi" w:hAnsiTheme="minorHAnsi" w:cstheme="minorHAnsi"/>
                <w:b/>
                <w:bCs/>
                <w:i/>
                <w:iCs/>
                <w:color w:val="000000" w:themeColor="text1"/>
                <w:sz w:val="28"/>
                <w:szCs w:val="28"/>
              </w:rPr>
              <w:t>Human Body: An orientation</w:t>
            </w:r>
          </w:p>
          <w:p w:rsidR="00F624D0" w:rsidRPr="009E3005" w:rsidRDefault="00F624D0" w:rsidP="00440F85">
            <w:pPr>
              <w:pStyle w:val="Default"/>
              <w:rPr>
                <w:rFonts w:asciiTheme="majorBidi" w:hAnsiTheme="majorBidi" w:cstheme="majorBidi"/>
              </w:rPr>
            </w:pPr>
            <w:r w:rsidRPr="009E3005">
              <w:rPr>
                <w:rFonts w:asciiTheme="majorBidi" w:hAnsiTheme="majorBidi" w:cstheme="majorBidi"/>
              </w:rPr>
              <w:t>1. An overview of human anatomy and physiology</w:t>
            </w:r>
          </w:p>
          <w:p w:rsidR="00F624D0" w:rsidRPr="009E3005" w:rsidRDefault="00F624D0" w:rsidP="00440F85">
            <w:pPr>
              <w:pStyle w:val="Default"/>
              <w:rPr>
                <w:rFonts w:asciiTheme="majorBidi" w:hAnsiTheme="majorBidi" w:cstheme="majorBidi"/>
              </w:rPr>
            </w:pPr>
            <w:r w:rsidRPr="009E3005">
              <w:rPr>
                <w:rFonts w:asciiTheme="majorBidi" w:hAnsiTheme="majorBidi" w:cstheme="majorBidi"/>
              </w:rPr>
              <w:t>2. Levels of structural organization</w:t>
            </w:r>
          </w:p>
          <w:p w:rsidR="00F624D0" w:rsidRPr="009E3005" w:rsidRDefault="00F624D0" w:rsidP="00440F85">
            <w:pPr>
              <w:pStyle w:val="Default"/>
              <w:rPr>
                <w:rFonts w:asciiTheme="majorBidi" w:hAnsiTheme="majorBidi" w:cstheme="majorBidi"/>
              </w:rPr>
            </w:pPr>
            <w:r w:rsidRPr="009E3005">
              <w:rPr>
                <w:rFonts w:asciiTheme="majorBidi" w:hAnsiTheme="majorBidi" w:cstheme="majorBidi"/>
              </w:rPr>
              <w:t>3. Maintaining life</w:t>
            </w:r>
          </w:p>
          <w:p w:rsidR="00F624D0" w:rsidRPr="009E3005" w:rsidRDefault="00F624D0" w:rsidP="00440F85">
            <w:pPr>
              <w:pStyle w:val="Default"/>
              <w:rPr>
                <w:rFonts w:asciiTheme="majorBidi" w:hAnsiTheme="majorBidi" w:cstheme="majorBidi"/>
              </w:rPr>
            </w:pPr>
            <w:r w:rsidRPr="009E3005">
              <w:rPr>
                <w:rFonts w:asciiTheme="majorBidi" w:hAnsiTheme="majorBidi" w:cstheme="majorBidi"/>
              </w:rPr>
              <w:t>4. Hemeostasis</w:t>
            </w:r>
          </w:p>
          <w:p w:rsidR="00F624D0" w:rsidRPr="009E3005" w:rsidRDefault="00F624D0" w:rsidP="009E3005">
            <w:pPr>
              <w:pStyle w:val="Default"/>
              <w:rPr>
                <w:rFonts w:asciiTheme="majorBidi" w:hAnsiTheme="majorBidi" w:cstheme="majorBidi"/>
              </w:rPr>
            </w:pPr>
            <w:r w:rsidRPr="009E3005">
              <w:rPr>
                <w:rFonts w:asciiTheme="majorBidi" w:hAnsiTheme="majorBidi" w:cstheme="majorBidi"/>
              </w:rPr>
              <w:t>5. Language of anatomy</w:t>
            </w:r>
          </w:p>
          <w:p w:rsidR="009E3005" w:rsidRPr="009E3005" w:rsidRDefault="009E3005" w:rsidP="009E3005">
            <w:pPr>
              <w:pStyle w:val="Default"/>
              <w:rPr>
                <w:rFonts w:asciiTheme="majorBidi" w:hAnsiTheme="majorBidi" w:cstheme="majorBidi"/>
                <w:u w:val="single"/>
              </w:rPr>
            </w:pPr>
          </w:p>
        </w:tc>
      </w:tr>
      <w:tr w:rsidR="00F624D0" w:rsidRPr="00657711" w:rsidTr="009E3005">
        <w:tc>
          <w:tcPr>
            <w:tcW w:w="1098" w:type="dxa"/>
          </w:tcPr>
          <w:p w:rsidR="00F624D0" w:rsidRDefault="00F624D0" w:rsidP="00440F85">
            <w:pPr>
              <w:spacing w:before="120" w:after="120"/>
              <w:jc w:val="center"/>
              <w:rPr>
                <w:rFonts w:cstheme="minorHAnsi"/>
                <w:sz w:val="28"/>
                <w:szCs w:val="28"/>
              </w:rPr>
            </w:pPr>
          </w:p>
          <w:p w:rsidR="00F624D0" w:rsidRDefault="00F624D0" w:rsidP="00440F85">
            <w:pPr>
              <w:spacing w:before="120" w:after="120"/>
              <w:jc w:val="center"/>
              <w:rPr>
                <w:rFonts w:cstheme="minorHAnsi"/>
                <w:sz w:val="28"/>
                <w:szCs w:val="28"/>
              </w:rPr>
            </w:pPr>
            <w:r>
              <w:rPr>
                <w:rFonts w:cstheme="minorHAnsi"/>
                <w:sz w:val="28"/>
                <w:szCs w:val="28"/>
              </w:rPr>
              <w:t>3</w:t>
            </w:r>
            <w:r w:rsidRPr="00E6235F">
              <w:rPr>
                <w:rFonts w:cstheme="minorHAnsi"/>
                <w:sz w:val="28"/>
                <w:szCs w:val="28"/>
                <w:vertAlign w:val="superscript"/>
              </w:rPr>
              <w:t>rd</w:t>
            </w:r>
            <w:r>
              <w:rPr>
                <w:rFonts w:cstheme="minorHAnsi"/>
                <w:sz w:val="28"/>
                <w:szCs w:val="28"/>
              </w:rPr>
              <w:t xml:space="preserve"> + 4</w:t>
            </w:r>
            <w:r w:rsidRPr="00E6235F">
              <w:rPr>
                <w:rFonts w:cstheme="minorHAnsi"/>
                <w:sz w:val="28"/>
                <w:szCs w:val="28"/>
                <w:vertAlign w:val="superscript"/>
              </w:rPr>
              <w:t>th</w:t>
            </w:r>
            <w:r>
              <w:rPr>
                <w:rFonts w:cstheme="minorHAnsi"/>
                <w:sz w:val="28"/>
                <w:szCs w:val="28"/>
              </w:rPr>
              <w:t xml:space="preserve">  </w:t>
            </w:r>
          </w:p>
          <w:p w:rsidR="00F624D0" w:rsidRPr="00657711" w:rsidRDefault="00F624D0" w:rsidP="00440F85">
            <w:pPr>
              <w:spacing w:before="120" w:after="120"/>
              <w:jc w:val="center"/>
              <w:rPr>
                <w:rFonts w:cstheme="minorHAnsi"/>
                <w:sz w:val="28"/>
                <w:szCs w:val="28"/>
              </w:rPr>
            </w:pPr>
            <w:r w:rsidRPr="00657711">
              <w:rPr>
                <w:rFonts w:cstheme="minorHAnsi"/>
                <w:sz w:val="28"/>
                <w:szCs w:val="28"/>
              </w:rPr>
              <w:t xml:space="preserve"> week</w:t>
            </w:r>
          </w:p>
        </w:tc>
        <w:tc>
          <w:tcPr>
            <w:tcW w:w="900" w:type="dxa"/>
          </w:tcPr>
          <w:p w:rsidR="00F624D0" w:rsidRDefault="00F624D0" w:rsidP="00440F85">
            <w:pPr>
              <w:spacing w:before="120" w:after="120"/>
              <w:jc w:val="center"/>
              <w:rPr>
                <w:rFonts w:cstheme="minorHAnsi"/>
                <w:sz w:val="28"/>
                <w:szCs w:val="28"/>
              </w:rPr>
            </w:pPr>
          </w:p>
          <w:p w:rsidR="00F624D0" w:rsidRPr="00657711" w:rsidRDefault="00F624D0" w:rsidP="00440F85">
            <w:pPr>
              <w:spacing w:before="120" w:after="120"/>
              <w:jc w:val="center"/>
              <w:rPr>
                <w:rFonts w:cstheme="minorHAnsi"/>
                <w:sz w:val="28"/>
                <w:szCs w:val="28"/>
              </w:rPr>
            </w:pPr>
            <w:r>
              <w:rPr>
                <w:rFonts w:cstheme="minorHAnsi"/>
                <w:sz w:val="28"/>
                <w:szCs w:val="28"/>
              </w:rPr>
              <w:t>6</w:t>
            </w:r>
            <w:r w:rsidRPr="00657711">
              <w:rPr>
                <w:rFonts w:cstheme="minorHAnsi"/>
                <w:sz w:val="28"/>
                <w:szCs w:val="28"/>
              </w:rPr>
              <w:t xml:space="preserve"> hours</w:t>
            </w:r>
          </w:p>
        </w:tc>
        <w:tc>
          <w:tcPr>
            <w:tcW w:w="7380" w:type="dxa"/>
          </w:tcPr>
          <w:p w:rsidR="00F624D0" w:rsidRPr="00A02A60" w:rsidRDefault="00F624D0" w:rsidP="00440F85">
            <w:pPr>
              <w:spacing w:before="240" w:after="120"/>
              <w:rPr>
                <w:rFonts w:asciiTheme="majorHAnsi" w:hAnsiTheme="majorHAnsi" w:cstheme="minorHAnsi"/>
                <w:b/>
                <w:bCs/>
                <w:sz w:val="28"/>
                <w:szCs w:val="28"/>
              </w:rPr>
            </w:pPr>
            <w:r w:rsidRPr="00A02A60">
              <w:rPr>
                <w:rFonts w:asciiTheme="majorHAnsi" w:hAnsiTheme="majorHAnsi" w:cstheme="minorHAnsi"/>
                <w:b/>
                <w:bCs/>
                <w:sz w:val="28"/>
                <w:szCs w:val="28"/>
              </w:rPr>
              <w:t>Cells and Tissues</w:t>
            </w:r>
          </w:p>
          <w:p w:rsidR="00F624D0" w:rsidRPr="009E3005" w:rsidRDefault="00F624D0" w:rsidP="009E3005">
            <w:pPr>
              <w:pStyle w:val="Default"/>
              <w:rPr>
                <w:rFonts w:asciiTheme="majorBidi" w:hAnsiTheme="majorBidi" w:cstheme="majorBidi"/>
              </w:rPr>
            </w:pPr>
            <w:r w:rsidRPr="009E3005">
              <w:rPr>
                <w:rFonts w:asciiTheme="majorBidi" w:hAnsiTheme="majorBidi" w:cstheme="majorBidi"/>
              </w:rPr>
              <w:t>1. An overview of the cellular basis of life</w:t>
            </w:r>
          </w:p>
          <w:p w:rsidR="00F624D0" w:rsidRPr="009E3005" w:rsidRDefault="00F624D0" w:rsidP="009E3005">
            <w:pPr>
              <w:pStyle w:val="Default"/>
              <w:rPr>
                <w:rFonts w:asciiTheme="majorBidi" w:hAnsiTheme="majorBidi" w:cstheme="majorBidi"/>
              </w:rPr>
            </w:pPr>
            <w:r w:rsidRPr="009E3005">
              <w:rPr>
                <w:rFonts w:asciiTheme="majorBidi" w:hAnsiTheme="majorBidi" w:cstheme="majorBidi"/>
              </w:rPr>
              <w:t>2. Anatomy of the generalized cells</w:t>
            </w:r>
          </w:p>
          <w:p w:rsidR="00F624D0" w:rsidRPr="009E3005" w:rsidRDefault="00F624D0" w:rsidP="009E3005">
            <w:pPr>
              <w:pStyle w:val="Default"/>
              <w:rPr>
                <w:rFonts w:asciiTheme="majorBidi" w:hAnsiTheme="majorBidi" w:cstheme="majorBidi"/>
              </w:rPr>
            </w:pPr>
            <w:r w:rsidRPr="009E3005">
              <w:rPr>
                <w:rFonts w:asciiTheme="majorBidi" w:hAnsiTheme="majorBidi" w:cstheme="majorBidi"/>
              </w:rPr>
              <w:t>3. Cell physiology</w:t>
            </w:r>
          </w:p>
          <w:p w:rsidR="009E3005" w:rsidRPr="00424136" w:rsidRDefault="00F624D0" w:rsidP="00424136">
            <w:pPr>
              <w:pStyle w:val="Default"/>
              <w:rPr>
                <w:rFonts w:asciiTheme="majorBidi" w:hAnsiTheme="majorBidi" w:cstheme="majorBidi"/>
              </w:rPr>
            </w:pPr>
            <w:r w:rsidRPr="009E3005">
              <w:rPr>
                <w:rFonts w:asciiTheme="majorBidi" w:hAnsiTheme="majorBidi" w:cstheme="majorBidi"/>
              </w:rPr>
              <w:t>4. Body tissues</w:t>
            </w:r>
          </w:p>
        </w:tc>
      </w:tr>
      <w:tr w:rsidR="001E251E" w:rsidRPr="00657711" w:rsidTr="001E251E">
        <w:trPr>
          <w:trHeight w:val="2561"/>
        </w:trPr>
        <w:tc>
          <w:tcPr>
            <w:tcW w:w="1098" w:type="dxa"/>
          </w:tcPr>
          <w:p w:rsidR="001E251E" w:rsidRDefault="001E251E" w:rsidP="00440F85">
            <w:pPr>
              <w:spacing w:before="120" w:after="120"/>
              <w:jc w:val="center"/>
              <w:rPr>
                <w:rFonts w:cstheme="minorHAnsi"/>
                <w:sz w:val="28"/>
                <w:szCs w:val="28"/>
              </w:rPr>
            </w:pPr>
          </w:p>
          <w:p w:rsidR="001E251E" w:rsidRDefault="001E251E" w:rsidP="00440F85">
            <w:pPr>
              <w:spacing w:before="120" w:after="120"/>
              <w:jc w:val="center"/>
              <w:rPr>
                <w:rFonts w:cstheme="minorHAnsi"/>
                <w:sz w:val="28"/>
                <w:szCs w:val="28"/>
              </w:rPr>
            </w:pPr>
          </w:p>
          <w:p w:rsidR="001E251E" w:rsidRPr="00657711" w:rsidRDefault="001E251E" w:rsidP="00440F85">
            <w:pPr>
              <w:spacing w:before="120" w:after="120"/>
              <w:jc w:val="center"/>
              <w:rPr>
                <w:rFonts w:cstheme="minorHAnsi"/>
                <w:sz w:val="28"/>
                <w:szCs w:val="28"/>
              </w:rPr>
            </w:pPr>
            <w:r>
              <w:rPr>
                <w:rFonts w:cstheme="minorHAnsi"/>
                <w:sz w:val="28"/>
                <w:szCs w:val="28"/>
              </w:rPr>
              <w:t>5</w:t>
            </w:r>
            <w:r w:rsidRPr="00772455">
              <w:rPr>
                <w:rFonts w:cstheme="minorHAnsi"/>
                <w:sz w:val="28"/>
                <w:szCs w:val="28"/>
                <w:vertAlign w:val="superscript"/>
              </w:rPr>
              <w:t>th</w:t>
            </w:r>
            <w:r>
              <w:rPr>
                <w:rFonts w:cstheme="minorHAnsi"/>
                <w:sz w:val="28"/>
                <w:szCs w:val="28"/>
              </w:rPr>
              <w:t xml:space="preserve"> + 6</w:t>
            </w:r>
            <w:r w:rsidRPr="00772455">
              <w:rPr>
                <w:rFonts w:cstheme="minorHAnsi"/>
                <w:sz w:val="28"/>
                <w:szCs w:val="28"/>
                <w:vertAlign w:val="superscript"/>
              </w:rPr>
              <w:t>th</w:t>
            </w:r>
            <w:r>
              <w:rPr>
                <w:rFonts w:cstheme="minorHAnsi"/>
                <w:sz w:val="28"/>
                <w:szCs w:val="28"/>
              </w:rPr>
              <w:t xml:space="preserve"> </w:t>
            </w:r>
            <w:r w:rsidRPr="00657711">
              <w:rPr>
                <w:rFonts w:cstheme="minorHAnsi"/>
                <w:sz w:val="28"/>
                <w:szCs w:val="28"/>
              </w:rPr>
              <w:t>week</w:t>
            </w:r>
          </w:p>
        </w:tc>
        <w:tc>
          <w:tcPr>
            <w:tcW w:w="900" w:type="dxa"/>
          </w:tcPr>
          <w:p w:rsidR="001E251E" w:rsidRDefault="001E251E" w:rsidP="00440F85">
            <w:pPr>
              <w:spacing w:before="120" w:after="120"/>
              <w:jc w:val="center"/>
              <w:rPr>
                <w:rFonts w:cstheme="minorHAnsi"/>
                <w:sz w:val="28"/>
                <w:szCs w:val="28"/>
              </w:rPr>
            </w:pPr>
          </w:p>
          <w:p w:rsidR="001E251E" w:rsidRDefault="001E251E" w:rsidP="00440F85">
            <w:pPr>
              <w:spacing w:before="120" w:after="120"/>
              <w:jc w:val="center"/>
              <w:rPr>
                <w:rFonts w:cstheme="minorHAnsi"/>
                <w:sz w:val="28"/>
                <w:szCs w:val="28"/>
              </w:rPr>
            </w:pPr>
          </w:p>
          <w:p w:rsidR="001E251E" w:rsidRPr="00657711" w:rsidRDefault="001E251E" w:rsidP="00440F85">
            <w:pPr>
              <w:spacing w:before="120" w:after="120"/>
              <w:jc w:val="center"/>
              <w:rPr>
                <w:rFonts w:cstheme="minorHAnsi"/>
                <w:sz w:val="28"/>
                <w:szCs w:val="28"/>
              </w:rPr>
            </w:pPr>
            <w:r>
              <w:rPr>
                <w:rFonts w:cstheme="minorHAnsi"/>
                <w:sz w:val="28"/>
                <w:szCs w:val="28"/>
              </w:rPr>
              <w:t xml:space="preserve">9 </w:t>
            </w:r>
            <w:r w:rsidRPr="00657711">
              <w:rPr>
                <w:rFonts w:cstheme="minorHAnsi"/>
                <w:sz w:val="28"/>
                <w:szCs w:val="28"/>
              </w:rPr>
              <w:t>hours</w:t>
            </w:r>
          </w:p>
        </w:tc>
        <w:tc>
          <w:tcPr>
            <w:tcW w:w="7380" w:type="dxa"/>
          </w:tcPr>
          <w:p w:rsidR="001E251E" w:rsidRDefault="001E251E" w:rsidP="00440F85">
            <w:pPr>
              <w:pStyle w:val="Default"/>
              <w:spacing w:after="120"/>
              <w:rPr>
                <w:rFonts w:asciiTheme="majorHAnsi" w:hAnsiTheme="majorHAnsi" w:cstheme="majorBidi"/>
                <w:b/>
                <w:bCs/>
              </w:rPr>
            </w:pPr>
          </w:p>
          <w:p w:rsidR="001E251E" w:rsidRPr="00863BF2" w:rsidRDefault="001E251E" w:rsidP="00440F85">
            <w:pPr>
              <w:pStyle w:val="Default"/>
              <w:spacing w:after="120"/>
              <w:rPr>
                <w:rFonts w:asciiTheme="majorHAnsi" w:hAnsiTheme="majorHAnsi" w:cstheme="majorBidi"/>
                <w:b/>
                <w:bCs/>
                <w:sz w:val="28"/>
                <w:szCs w:val="28"/>
              </w:rPr>
            </w:pPr>
            <w:r w:rsidRPr="00863BF2">
              <w:rPr>
                <w:rFonts w:asciiTheme="majorHAnsi" w:hAnsiTheme="majorHAnsi" w:cstheme="majorBidi"/>
                <w:b/>
                <w:bCs/>
                <w:sz w:val="28"/>
                <w:szCs w:val="28"/>
              </w:rPr>
              <w:t>Skeletal System</w:t>
            </w:r>
          </w:p>
          <w:p w:rsidR="001E251E" w:rsidRPr="009E3005" w:rsidRDefault="001E251E" w:rsidP="00440F85">
            <w:pPr>
              <w:pStyle w:val="Default"/>
              <w:rPr>
                <w:rFonts w:asciiTheme="majorBidi" w:hAnsiTheme="majorBidi" w:cstheme="majorBidi"/>
              </w:rPr>
            </w:pPr>
            <w:r w:rsidRPr="009E3005">
              <w:rPr>
                <w:rFonts w:asciiTheme="majorBidi" w:hAnsiTheme="majorBidi" w:cstheme="majorBidi"/>
              </w:rPr>
              <w:t xml:space="preserve">1. Classification of bones </w:t>
            </w:r>
          </w:p>
          <w:p w:rsidR="001E251E" w:rsidRPr="009E3005" w:rsidRDefault="001E251E" w:rsidP="00440F85">
            <w:pPr>
              <w:pStyle w:val="Default"/>
              <w:rPr>
                <w:rFonts w:asciiTheme="majorBidi" w:hAnsiTheme="majorBidi" w:cstheme="majorBidi"/>
              </w:rPr>
            </w:pPr>
            <w:r w:rsidRPr="009E3005">
              <w:rPr>
                <w:rFonts w:asciiTheme="majorBidi" w:hAnsiTheme="majorBidi" w:cstheme="majorBidi"/>
              </w:rPr>
              <w:t>2. Structure of long bones</w:t>
            </w:r>
          </w:p>
          <w:p w:rsidR="001E251E" w:rsidRPr="009E3005" w:rsidRDefault="001E251E" w:rsidP="00440F85">
            <w:pPr>
              <w:pStyle w:val="Default"/>
              <w:rPr>
                <w:rFonts w:asciiTheme="majorBidi" w:hAnsiTheme="majorBidi" w:cstheme="majorBidi"/>
              </w:rPr>
            </w:pPr>
            <w:r w:rsidRPr="009E3005">
              <w:rPr>
                <w:rFonts w:asciiTheme="majorBidi" w:hAnsiTheme="majorBidi" w:cstheme="majorBidi"/>
              </w:rPr>
              <w:t>3. Bone formation, growth, and remodeling</w:t>
            </w:r>
          </w:p>
          <w:p w:rsidR="001E251E" w:rsidRPr="009E3005" w:rsidRDefault="001E251E" w:rsidP="00440F85">
            <w:pPr>
              <w:pStyle w:val="Default"/>
              <w:rPr>
                <w:rFonts w:asciiTheme="majorBidi" w:hAnsiTheme="majorBidi" w:cstheme="majorBidi"/>
              </w:rPr>
            </w:pPr>
            <w:r w:rsidRPr="009E3005">
              <w:rPr>
                <w:rFonts w:asciiTheme="majorBidi" w:hAnsiTheme="majorBidi" w:cstheme="majorBidi"/>
              </w:rPr>
              <w:t>4. Axial skeleton</w:t>
            </w:r>
          </w:p>
          <w:p w:rsidR="001E251E" w:rsidRPr="009E3005" w:rsidRDefault="00D64C4A" w:rsidP="00440F85">
            <w:pPr>
              <w:pStyle w:val="Default"/>
              <w:rPr>
                <w:rFonts w:asciiTheme="majorBidi" w:hAnsiTheme="majorBidi" w:cstheme="majorBidi"/>
              </w:rPr>
            </w:pPr>
            <w:r>
              <w:rPr>
                <w:rFonts w:asciiTheme="majorBidi" w:hAnsiTheme="majorBidi" w:cstheme="majorBidi"/>
              </w:rPr>
              <w:t xml:space="preserve">5. </w:t>
            </w:r>
            <w:r w:rsidR="001E251E" w:rsidRPr="009E3005">
              <w:rPr>
                <w:rFonts w:asciiTheme="majorBidi" w:hAnsiTheme="majorBidi" w:cstheme="majorBidi"/>
              </w:rPr>
              <w:t>Appendicular skeleton</w:t>
            </w:r>
          </w:p>
          <w:p w:rsidR="001E251E" w:rsidRPr="00C02A95" w:rsidRDefault="001E251E" w:rsidP="00440F85">
            <w:pPr>
              <w:pStyle w:val="Default"/>
              <w:rPr>
                <w:rFonts w:asciiTheme="majorBidi" w:hAnsiTheme="majorBidi" w:cstheme="majorBidi"/>
              </w:rPr>
            </w:pPr>
            <w:r w:rsidRPr="009E3005">
              <w:rPr>
                <w:rFonts w:asciiTheme="majorBidi" w:hAnsiTheme="majorBidi" w:cstheme="majorBidi"/>
              </w:rPr>
              <w:t>6. Joints</w:t>
            </w:r>
          </w:p>
        </w:tc>
      </w:tr>
      <w:tr w:rsidR="00F624D0" w:rsidRPr="00657711" w:rsidTr="009E3005">
        <w:tc>
          <w:tcPr>
            <w:tcW w:w="1098" w:type="dxa"/>
          </w:tcPr>
          <w:p w:rsidR="00F624D0" w:rsidRDefault="00F624D0" w:rsidP="00440F85">
            <w:pPr>
              <w:spacing w:before="120" w:after="120"/>
              <w:jc w:val="center"/>
              <w:rPr>
                <w:rFonts w:cstheme="minorHAnsi"/>
                <w:sz w:val="28"/>
                <w:szCs w:val="28"/>
              </w:rPr>
            </w:pPr>
          </w:p>
          <w:p w:rsidR="00F624D0" w:rsidRDefault="00F624D0" w:rsidP="00440F85">
            <w:pPr>
              <w:spacing w:before="120" w:after="120"/>
              <w:jc w:val="center"/>
              <w:rPr>
                <w:rFonts w:cstheme="minorHAnsi"/>
                <w:sz w:val="28"/>
                <w:szCs w:val="28"/>
              </w:rPr>
            </w:pPr>
          </w:p>
          <w:p w:rsidR="00F624D0" w:rsidRPr="00657711" w:rsidRDefault="00F624D0" w:rsidP="00440F85">
            <w:pPr>
              <w:spacing w:before="120" w:after="120"/>
              <w:jc w:val="center"/>
              <w:rPr>
                <w:rFonts w:cstheme="minorHAnsi"/>
                <w:sz w:val="28"/>
                <w:szCs w:val="28"/>
              </w:rPr>
            </w:pPr>
            <w:r>
              <w:rPr>
                <w:rFonts w:cstheme="minorHAnsi"/>
                <w:sz w:val="28"/>
                <w:szCs w:val="28"/>
              </w:rPr>
              <w:t>7</w:t>
            </w:r>
            <w:r w:rsidRPr="00C02A95">
              <w:rPr>
                <w:rFonts w:cstheme="minorHAnsi"/>
                <w:sz w:val="28"/>
                <w:szCs w:val="28"/>
                <w:vertAlign w:val="superscript"/>
              </w:rPr>
              <w:t>th</w:t>
            </w:r>
            <w:r>
              <w:rPr>
                <w:rFonts w:cstheme="minorHAnsi"/>
                <w:sz w:val="28"/>
                <w:szCs w:val="28"/>
              </w:rPr>
              <w:t xml:space="preserve"> + 8</w:t>
            </w:r>
            <w:r w:rsidRPr="00C02A95">
              <w:rPr>
                <w:rFonts w:cstheme="minorHAnsi"/>
                <w:sz w:val="28"/>
                <w:szCs w:val="28"/>
                <w:vertAlign w:val="superscript"/>
              </w:rPr>
              <w:t>th</w:t>
            </w:r>
            <w:r>
              <w:rPr>
                <w:rFonts w:cstheme="minorHAnsi"/>
                <w:sz w:val="28"/>
                <w:szCs w:val="28"/>
              </w:rPr>
              <w:t xml:space="preserve"> + 9</w:t>
            </w:r>
            <w:r w:rsidRPr="00C02A95">
              <w:rPr>
                <w:rFonts w:cstheme="minorHAnsi"/>
                <w:sz w:val="28"/>
                <w:szCs w:val="28"/>
                <w:vertAlign w:val="superscript"/>
              </w:rPr>
              <w:t>th</w:t>
            </w:r>
            <w:r>
              <w:rPr>
                <w:rFonts w:cstheme="minorHAnsi"/>
                <w:sz w:val="28"/>
                <w:szCs w:val="28"/>
              </w:rPr>
              <w:t xml:space="preserve"> </w:t>
            </w:r>
            <w:r w:rsidRPr="00657711">
              <w:rPr>
                <w:rFonts w:cstheme="minorHAnsi"/>
                <w:sz w:val="28"/>
                <w:szCs w:val="28"/>
              </w:rPr>
              <w:t>week</w:t>
            </w:r>
          </w:p>
        </w:tc>
        <w:tc>
          <w:tcPr>
            <w:tcW w:w="900" w:type="dxa"/>
          </w:tcPr>
          <w:p w:rsidR="00F624D0" w:rsidRDefault="00F624D0" w:rsidP="00440F85">
            <w:pPr>
              <w:spacing w:before="120" w:after="120"/>
              <w:jc w:val="center"/>
              <w:rPr>
                <w:rFonts w:cstheme="minorHAnsi"/>
                <w:sz w:val="28"/>
                <w:szCs w:val="28"/>
              </w:rPr>
            </w:pPr>
          </w:p>
          <w:p w:rsidR="009E3005" w:rsidRDefault="009E3005" w:rsidP="00440F85">
            <w:pPr>
              <w:spacing w:before="120" w:after="120"/>
              <w:jc w:val="center"/>
              <w:rPr>
                <w:rFonts w:cstheme="minorHAnsi"/>
                <w:sz w:val="28"/>
                <w:szCs w:val="28"/>
              </w:rPr>
            </w:pPr>
          </w:p>
          <w:p w:rsidR="00F624D0" w:rsidRPr="00657711" w:rsidRDefault="00F624D0" w:rsidP="00440F85">
            <w:pPr>
              <w:spacing w:before="120" w:after="120"/>
              <w:jc w:val="center"/>
              <w:rPr>
                <w:rFonts w:cstheme="minorHAnsi"/>
                <w:sz w:val="28"/>
                <w:szCs w:val="28"/>
              </w:rPr>
            </w:pPr>
            <w:r>
              <w:rPr>
                <w:rFonts w:cstheme="minorHAnsi"/>
                <w:sz w:val="28"/>
                <w:szCs w:val="28"/>
              </w:rPr>
              <w:t>9</w:t>
            </w:r>
            <w:r w:rsidRPr="00657711">
              <w:rPr>
                <w:rFonts w:cstheme="minorHAnsi"/>
                <w:sz w:val="28"/>
                <w:szCs w:val="28"/>
              </w:rPr>
              <w:t xml:space="preserve"> hours</w:t>
            </w:r>
          </w:p>
        </w:tc>
        <w:tc>
          <w:tcPr>
            <w:tcW w:w="7380" w:type="dxa"/>
          </w:tcPr>
          <w:p w:rsidR="00F624D0" w:rsidRDefault="00F624D0" w:rsidP="00440F85">
            <w:pPr>
              <w:pStyle w:val="Default"/>
              <w:rPr>
                <w:rFonts w:asciiTheme="majorBidi" w:hAnsiTheme="majorBidi" w:cstheme="majorBidi"/>
                <w:b/>
                <w:bCs/>
              </w:rPr>
            </w:pPr>
          </w:p>
          <w:p w:rsidR="00F624D0" w:rsidRPr="00863BF2" w:rsidRDefault="00F624D0" w:rsidP="00440F85">
            <w:pPr>
              <w:pStyle w:val="Default"/>
              <w:rPr>
                <w:rFonts w:asciiTheme="minorHAnsi" w:hAnsiTheme="minorHAnsi" w:cstheme="minorHAnsi"/>
                <w:b/>
                <w:bCs/>
                <w:sz w:val="28"/>
                <w:szCs w:val="28"/>
              </w:rPr>
            </w:pPr>
            <w:r w:rsidRPr="00863BF2">
              <w:rPr>
                <w:rFonts w:asciiTheme="minorHAnsi" w:hAnsiTheme="minorHAnsi" w:cstheme="minorHAnsi"/>
                <w:b/>
                <w:bCs/>
                <w:sz w:val="28"/>
                <w:szCs w:val="28"/>
              </w:rPr>
              <w:t>Muscular System</w:t>
            </w:r>
          </w:p>
          <w:p w:rsidR="00F624D0" w:rsidRPr="00372C9E" w:rsidRDefault="00F624D0" w:rsidP="00440F85">
            <w:pPr>
              <w:pStyle w:val="Default"/>
              <w:rPr>
                <w:rFonts w:asciiTheme="minorHAnsi" w:hAnsiTheme="minorHAnsi" w:cstheme="minorHAnsi"/>
                <w:b/>
                <w:bCs/>
              </w:rPr>
            </w:pPr>
          </w:p>
          <w:p w:rsidR="00F624D0" w:rsidRPr="009E3005" w:rsidRDefault="00F624D0" w:rsidP="009E3005">
            <w:pPr>
              <w:pStyle w:val="Default"/>
              <w:rPr>
                <w:rFonts w:asciiTheme="majorBidi" w:hAnsiTheme="majorBidi" w:cstheme="majorBidi"/>
              </w:rPr>
            </w:pPr>
            <w:r w:rsidRPr="009E3005">
              <w:rPr>
                <w:rFonts w:asciiTheme="majorBidi" w:hAnsiTheme="majorBidi" w:cstheme="majorBidi"/>
              </w:rPr>
              <w:t>1. Overview of muscle tissue</w:t>
            </w:r>
          </w:p>
          <w:p w:rsidR="00F624D0" w:rsidRPr="009E3005" w:rsidRDefault="00F624D0" w:rsidP="009E3005">
            <w:pPr>
              <w:pStyle w:val="Default"/>
              <w:rPr>
                <w:rFonts w:asciiTheme="majorBidi" w:hAnsiTheme="majorBidi" w:cstheme="majorBidi"/>
              </w:rPr>
            </w:pPr>
            <w:r w:rsidRPr="009E3005">
              <w:rPr>
                <w:rFonts w:asciiTheme="majorBidi" w:hAnsiTheme="majorBidi" w:cstheme="majorBidi"/>
              </w:rPr>
              <w:t>2. Microscopic anatomy of the skeletal muscle</w:t>
            </w:r>
          </w:p>
          <w:p w:rsidR="00F624D0" w:rsidRPr="009E3005" w:rsidRDefault="00F624D0" w:rsidP="009E3005">
            <w:pPr>
              <w:pStyle w:val="Default"/>
              <w:rPr>
                <w:rFonts w:asciiTheme="majorBidi" w:hAnsiTheme="majorBidi" w:cstheme="majorBidi"/>
              </w:rPr>
            </w:pPr>
            <w:r w:rsidRPr="009E3005">
              <w:rPr>
                <w:rFonts w:asciiTheme="majorBidi" w:hAnsiTheme="majorBidi" w:cstheme="majorBidi"/>
              </w:rPr>
              <w:t>3. Skeletal muscle activity</w:t>
            </w:r>
          </w:p>
          <w:p w:rsidR="00F624D0" w:rsidRPr="009E3005" w:rsidRDefault="00F624D0" w:rsidP="009E3005">
            <w:pPr>
              <w:pStyle w:val="Default"/>
              <w:rPr>
                <w:rFonts w:asciiTheme="majorBidi" w:hAnsiTheme="majorBidi" w:cstheme="majorBidi"/>
                <w:rtl/>
              </w:rPr>
            </w:pPr>
            <w:r w:rsidRPr="009E3005">
              <w:rPr>
                <w:rFonts w:asciiTheme="majorBidi" w:hAnsiTheme="majorBidi" w:cstheme="majorBidi"/>
              </w:rPr>
              <w:t>4. Muscle movements, types, and names</w:t>
            </w:r>
            <w:r w:rsidRPr="009E3005">
              <w:rPr>
                <w:rFonts w:asciiTheme="majorBidi" w:hAnsiTheme="majorBidi" w:cstheme="majorBidi"/>
              </w:rPr>
              <w:tab/>
            </w:r>
            <w:r w:rsidRPr="009E3005">
              <w:rPr>
                <w:rFonts w:asciiTheme="majorBidi" w:hAnsiTheme="majorBidi" w:cstheme="majorBidi"/>
              </w:rPr>
              <w:tab/>
            </w:r>
          </w:p>
          <w:p w:rsidR="00F624D0" w:rsidRDefault="00F624D0" w:rsidP="009E3005">
            <w:pPr>
              <w:pStyle w:val="Default"/>
              <w:rPr>
                <w:rFonts w:asciiTheme="majorBidi" w:hAnsiTheme="majorBidi" w:cstheme="majorBidi"/>
              </w:rPr>
            </w:pPr>
            <w:r w:rsidRPr="009E3005">
              <w:rPr>
                <w:rFonts w:asciiTheme="majorBidi" w:hAnsiTheme="majorBidi" w:cstheme="majorBidi"/>
              </w:rPr>
              <w:t>3. Gross anatomy of skeletal muscles</w:t>
            </w:r>
          </w:p>
          <w:p w:rsidR="009E3005" w:rsidRPr="009E3005" w:rsidRDefault="009E3005" w:rsidP="009E3005">
            <w:pPr>
              <w:pStyle w:val="Default"/>
              <w:rPr>
                <w:rFonts w:asciiTheme="majorBidi" w:hAnsiTheme="majorBidi" w:cstheme="majorBidi"/>
                <w:u w:val="single"/>
              </w:rPr>
            </w:pPr>
          </w:p>
        </w:tc>
      </w:tr>
      <w:tr w:rsidR="00F624D0" w:rsidRPr="00657711" w:rsidTr="001E251E">
        <w:trPr>
          <w:trHeight w:val="1854"/>
        </w:trPr>
        <w:tc>
          <w:tcPr>
            <w:tcW w:w="1098" w:type="dxa"/>
          </w:tcPr>
          <w:p w:rsidR="00F624D0" w:rsidRPr="00657711" w:rsidRDefault="00F624D0" w:rsidP="001E251E">
            <w:pPr>
              <w:spacing w:before="120" w:after="120"/>
              <w:jc w:val="center"/>
              <w:rPr>
                <w:rFonts w:cstheme="minorHAnsi"/>
                <w:sz w:val="28"/>
                <w:szCs w:val="28"/>
              </w:rPr>
            </w:pPr>
            <w:r>
              <w:rPr>
                <w:rFonts w:cstheme="minorHAnsi"/>
                <w:sz w:val="28"/>
                <w:szCs w:val="28"/>
              </w:rPr>
              <w:t>10</w:t>
            </w:r>
            <w:r w:rsidRPr="00340E13">
              <w:rPr>
                <w:rFonts w:cstheme="minorHAnsi"/>
                <w:sz w:val="28"/>
                <w:szCs w:val="28"/>
                <w:vertAlign w:val="superscript"/>
              </w:rPr>
              <w:t>th</w:t>
            </w:r>
            <w:r>
              <w:rPr>
                <w:rFonts w:cstheme="minorHAnsi"/>
                <w:sz w:val="28"/>
                <w:szCs w:val="28"/>
              </w:rPr>
              <w:t xml:space="preserve"> + 11</w:t>
            </w:r>
            <w:r w:rsidRPr="00340E13">
              <w:rPr>
                <w:rFonts w:cstheme="minorHAnsi"/>
                <w:sz w:val="28"/>
                <w:szCs w:val="28"/>
                <w:vertAlign w:val="superscript"/>
              </w:rPr>
              <w:t>th</w:t>
            </w:r>
            <w:r>
              <w:rPr>
                <w:rFonts w:cstheme="minorHAnsi"/>
                <w:sz w:val="28"/>
                <w:szCs w:val="28"/>
              </w:rPr>
              <w:t xml:space="preserve"> + 12</w:t>
            </w:r>
            <w:r w:rsidRPr="00340E13">
              <w:rPr>
                <w:rFonts w:cstheme="minorHAnsi"/>
                <w:sz w:val="28"/>
                <w:szCs w:val="28"/>
                <w:vertAlign w:val="superscript"/>
              </w:rPr>
              <w:t>th</w:t>
            </w:r>
            <w:r>
              <w:rPr>
                <w:rFonts w:cstheme="minorHAnsi"/>
                <w:sz w:val="28"/>
                <w:szCs w:val="28"/>
              </w:rPr>
              <w:t xml:space="preserve"> </w:t>
            </w:r>
            <w:r w:rsidRPr="00657711">
              <w:rPr>
                <w:rFonts w:cstheme="minorHAnsi"/>
                <w:sz w:val="28"/>
                <w:szCs w:val="28"/>
              </w:rPr>
              <w:t>week</w:t>
            </w:r>
          </w:p>
        </w:tc>
        <w:tc>
          <w:tcPr>
            <w:tcW w:w="900" w:type="dxa"/>
          </w:tcPr>
          <w:p w:rsidR="00F624D0" w:rsidRDefault="00F624D0" w:rsidP="001E251E">
            <w:pPr>
              <w:spacing w:before="120" w:after="120"/>
              <w:jc w:val="center"/>
              <w:rPr>
                <w:rFonts w:cstheme="minorHAnsi"/>
                <w:sz w:val="28"/>
                <w:szCs w:val="28"/>
              </w:rPr>
            </w:pPr>
          </w:p>
          <w:p w:rsidR="00F624D0" w:rsidRPr="00657711" w:rsidRDefault="00F624D0" w:rsidP="001E251E">
            <w:pPr>
              <w:spacing w:before="120" w:after="120"/>
              <w:jc w:val="center"/>
              <w:rPr>
                <w:rFonts w:cstheme="minorHAnsi"/>
                <w:sz w:val="28"/>
                <w:szCs w:val="28"/>
              </w:rPr>
            </w:pPr>
            <w:r>
              <w:rPr>
                <w:rFonts w:cstheme="minorHAnsi"/>
                <w:sz w:val="28"/>
                <w:szCs w:val="28"/>
              </w:rPr>
              <w:t>9</w:t>
            </w:r>
            <w:r w:rsidRPr="00657711">
              <w:rPr>
                <w:rFonts w:cstheme="minorHAnsi"/>
                <w:sz w:val="28"/>
                <w:szCs w:val="28"/>
              </w:rPr>
              <w:t xml:space="preserve"> hours</w:t>
            </w:r>
          </w:p>
        </w:tc>
        <w:tc>
          <w:tcPr>
            <w:tcW w:w="7380" w:type="dxa"/>
          </w:tcPr>
          <w:p w:rsidR="00F624D0" w:rsidRPr="00372C9E" w:rsidRDefault="001E251E" w:rsidP="00440F85">
            <w:pPr>
              <w:spacing w:before="120" w:after="120"/>
              <w:rPr>
                <w:rFonts w:cstheme="minorHAnsi"/>
                <w:b/>
                <w:bCs/>
                <w:sz w:val="28"/>
                <w:szCs w:val="28"/>
              </w:rPr>
            </w:pPr>
            <w:r>
              <w:rPr>
                <w:rFonts w:cstheme="minorHAnsi"/>
                <w:b/>
                <w:bCs/>
                <w:sz w:val="28"/>
                <w:szCs w:val="28"/>
              </w:rPr>
              <w:t>N</w:t>
            </w:r>
            <w:r w:rsidR="00F624D0" w:rsidRPr="00372C9E">
              <w:rPr>
                <w:rFonts w:cstheme="minorHAnsi"/>
                <w:b/>
                <w:bCs/>
                <w:sz w:val="28"/>
                <w:szCs w:val="28"/>
              </w:rPr>
              <w:t>ervous System</w:t>
            </w:r>
          </w:p>
          <w:p w:rsidR="00F624D0" w:rsidRPr="009E3005" w:rsidRDefault="00F624D0" w:rsidP="009E3005">
            <w:pPr>
              <w:pStyle w:val="ListParagraph"/>
              <w:ind w:left="0"/>
              <w:jc w:val="both"/>
              <w:rPr>
                <w:rFonts w:asciiTheme="majorBidi" w:hAnsiTheme="majorBidi" w:cstheme="majorBidi"/>
                <w:sz w:val="24"/>
                <w:szCs w:val="24"/>
              </w:rPr>
            </w:pPr>
            <w:r w:rsidRPr="009E3005">
              <w:rPr>
                <w:rFonts w:asciiTheme="majorBidi" w:hAnsiTheme="majorBidi" w:cstheme="majorBidi"/>
                <w:sz w:val="24"/>
                <w:szCs w:val="24"/>
              </w:rPr>
              <w:t>1. Organization of the nervous system</w:t>
            </w:r>
          </w:p>
          <w:p w:rsidR="00F624D0" w:rsidRPr="009E3005" w:rsidRDefault="00F624D0" w:rsidP="009E3005">
            <w:pPr>
              <w:pStyle w:val="ListParagraph"/>
              <w:ind w:left="0"/>
              <w:jc w:val="both"/>
              <w:rPr>
                <w:rFonts w:asciiTheme="majorBidi" w:hAnsiTheme="majorBidi" w:cstheme="majorBidi"/>
                <w:sz w:val="24"/>
                <w:szCs w:val="24"/>
              </w:rPr>
            </w:pPr>
            <w:r w:rsidRPr="009E3005">
              <w:rPr>
                <w:rFonts w:asciiTheme="majorBidi" w:hAnsiTheme="majorBidi" w:cstheme="majorBidi"/>
                <w:sz w:val="24"/>
                <w:szCs w:val="24"/>
              </w:rPr>
              <w:t>2. Nervous system: Structure and function</w:t>
            </w:r>
          </w:p>
          <w:p w:rsidR="00F624D0" w:rsidRPr="009E3005" w:rsidRDefault="00F624D0" w:rsidP="009E3005">
            <w:pPr>
              <w:pStyle w:val="ListParagraph"/>
              <w:ind w:left="0"/>
              <w:jc w:val="both"/>
              <w:rPr>
                <w:rFonts w:asciiTheme="majorBidi" w:hAnsiTheme="majorBidi" w:cstheme="majorBidi"/>
                <w:sz w:val="24"/>
                <w:szCs w:val="24"/>
              </w:rPr>
            </w:pPr>
            <w:r w:rsidRPr="009E3005">
              <w:rPr>
                <w:rFonts w:asciiTheme="majorBidi" w:hAnsiTheme="majorBidi" w:cstheme="majorBidi"/>
                <w:sz w:val="24"/>
                <w:szCs w:val="24"/>
              </w:rPr>
              <w:t>3. Central nervous system</w:t>
            </w:r>
          </w:p>
          <w:p w:rsidR="00F624D0" w:rsidRPr="001E251E" w:rsidRDefault="00F624D0" w:rsidP="001E251E">
            <w:pPr>
              <w:pStyle w:val="ListParagraph"/>
              <w:ind w:left="0"/>
              <w:jc w:val="both"/>
              <w:rPr>
                <w:rFonts w:asciiTheme="majorBidi" w:hAnsiTheme="majorBidi" w:cstheme="majorBidi"/>
                <w:sz w:val="24"/>
                <w:szCs w:val="24"/>
              </w:rPr>
            </w:pPr>
            <w:r w:rsidRPr="009E3005">
              <w:rPr>
                <w:rFonts w:asciiTheme="majorBidi" w:hAnsiTheme="majorBidi" w:cstheme="majorBidi"/>
                <w:sz w:val="24"/>
                <w:szCs w:val="24"/>
              </w:rPr>
              <w:t>4. Peripheral nervous system</w:t>
            </w:r>
          </w:p>
        </w:tc>
      </w:tr>
      <w:tr w:rsidR="00F624D0" w:rsidRPr="00657711" w:rsidTr="009E3005">
        <w:tc>
          <w:tcPr>
            <w:tcW w:w="1098" w:type="dxa"/>
          </w:tcPr>
          <w:p w:rsidR="00F624D0" w:rsidRPr="00657711" w:rsidRDefault="00F624D0" w:rsidP="001E251E">
            <w:pPr>
              <w:spacing w:before="120" w:after="120"/>
              <w:jc w:val="center"/>
              <w:rPr>
                <w:rFonts w:cstheme="minorHAnsi"/>
                <w:sz w:val="28"/>
                <w:szCs w:val="28"/>
              </w:rPr>
            </w:pPr>
            <w:r>
              <w:rPr>
                <w:rFonts w:cstheme="minorHAnsi"/>
                <w:sz w:val="28"/>
                <w:szCs w:val="28"/>
              </w:rPr>
              <w:lastRenderedPageBreak/>
              <w:t>13</w:t>
            </w:r>
            <w:r w:rsidRPr="00657711">
              <w:rPr>
                <w:rFonts w:cstheme="minorHAnsi"/>
                <w:sz w:val="28"/>
                <w:szCs w:val="28"/>
                <w:vertAlign w:val="superscript"/>
              </w:rPr>
              <w:t>th</w:t>
            </w:r>
            <w:r>
              <w:rPr>
                <w:rFonts w:cstheme="minorHAnsi"/>
                <w:sz w:val="28"/>
                <w:szCs w:val="28"/>
                <w:vertAlign w:val="superscript"/>
              </w:rPr>
              <w:t xml:space="preserve"> </w:t>
            </w:r>
            <w:r>
              <w:rPr>
                <w:rFonts w:cstheme="minorHAnsi"/>
                <w:sz w:val="28"/>
                <w:szCs w:val="28"/>
              </w:rPr>
              <w:t>+ 14</w:t>
            </w:r>
            <w:r w:rsidRPr="00BD488C">
              <w:rPr>
                <w:rFonts w:cstheme="minorHAnsi"/>
                <w:sz w:val="28"/>
                <w:szCs w:val="28"/>
                <w:vertAlign w:val="superscript"/>
              </w:rPr>
              <w:t>th</w:t>
            </w:r>
            <w:r>
              <w:rPr>
                <w:rFonts w:cstheme="minorHAnsi"/>
                <w:sz w:val="28"/>
                <w:szCs w:val="28"/>
              </w:rPr>
              <w:t xml:space="preserve"> </w:t>
            </w:r>
            <w:r w:rsidRPr="00657711">
              <w:rPr>
                <w:rFonts w:cstheme="minorHAnsi"/>
                <w:sz w:val="28"/>
                <w:szCs w:val="28"/>
              </w:rPr>
              <w:t>week</w:t>
            </w:r>
          </w:p>
        </w:tc>
        <w:tc>
          <w:tcPr>
            <w:tcW w:w="900" w:type="dxa"/>
          </w:tcPr>
          <w:p w:rsidR="00F624D0" w:rsidRPr="00657711" w:rsidRDefault="00F624D0" w:rsidP="001E251E">
            <w:pPr>
              <w:spacing w:before="120" w:after="120"/>
              <w:jc w:val="center"/>
              <w:rPr>
                <w:rFonts w:cstheme="minorHAnsi"/>
                <w:sz w:val="28"/>
                <w:szCs w:val="28"/>
              </w:rPr>
            </w:pPr>
            <w:r>
              <w:rPr>
                <w:rFonts w:cstheme="minorHAnsi"/>
                <w:sz w:val="28"/>
                <w:szCs w:val="28"/>
              </w:rPr>
              <w:t>6</w:t>
            </w:r>
            <w:r w:rsidRPr="00657711">
              <w:rPr>
                <w:rFonts w:cstheme="minorHAnsi"/>
                <w:sz w:val="28"/>
                <w:szCs w:val="28"/>
              </w:rPr>
              <w:t xml:space="preserve"> hours</w:t>
            </w:r>
          </w:p>
        </w:tc>
        <w:tc>
          <w:tcPr>
            <w:tcW w:w="7380" w:type="dxa"/>
          </w:tcPr>
          <w:p w:rsidR="00F624D0" w:rsidRPr="00863BF2" w:rsidRDefault="00F624D0" w:rsidP="001E251E">
            <w:pPr>
              <w:spacing w:before="120"/>
              <w:jc w:val="both"/>
              <w:rPr>
                <w:rFonts w:cstheme="minorHAnsi"/>
                <w:b/>
                <w:bCs/>
                <w:sz w:val="28"/>
                <w:szCs w:val="28"/>
              </w:rPr>
            </w:pPr>
            <w:r w:rsidRPr="00863BF2">
              <w:rPr>
                <w:rFonts w:cstheme="minorHAnsi"/>
                <w:b/>
                <w:bCs/>
                <w:sz w:val="28"/>
                <w:szCs w:val="28"/>
              </w:rPr>
              <w:t>Digestive System</w:t>
            </w:r>
          </w:p>
          <w:p w:rsidR="00F624D0" w:rsidRPr="00AB6B31" w:rsidRDefault="00F624D0" w:rsidP="00440F85">
            <w:pPr>
              <w:jc w:val="both"/>
              <w:rPr>
                <w:rFonts w:cstheme="minorHAnsi"/>
                <w:b/>
                <w:bCs/>
                <w:sz w:val="24"/>
                <w:szCs w:val="24"/>
              </w:rPr>
            </w:pPr>
          </w:p>
          <w:p w:rsidR="00F624D0" w:rsidRPr="009E3005" w:rsidRDefault="00F624D0" w:rsidP="009E3005">
            <w:pPr>
              <w:jc w:val="both"/>
              <w:rPr>
                <w:rFonts w:asciiTheme="majorBidi" w:hAnsiTheme="majorBidi" w:cstheme="majorBidi"/>
                <w:sz w:val="24"/>
                <w:szCs w:val="24"/>
              </w:rPr>
            </w:pPr>
            <w:r w:rsidRPr="009E3005">
              <w:rPr>
                <w:rFonts w:asciiTheme="majorBidi" w:hAnsiTheme="majorBidi" w:cstheme="majorBidi"/>
                <w:sz w:val="24"/>
                <w:szCs w:val="24"/>
              </w:rPr>
              <w:t>1. Anatomy of the digestive system</w:t>
            </w:r>
          </w:p>
          <w:p w:rsidR="00F624D0" w:rsidRPr="009E3005" w:rsidRDefault="00F624D0" w:rsidP="009E3005">
            <w:pPr>
              <w:jc w:val="both"/>
              <w:rPr>
                <w:rFonts w:asciiTheme="majorBidi" w:hAnsiTheme="majorBidi" w:cstheme="majorBidi"/>
                <w:sz w:val="24"/>
                <w:szCs w:val="24"/>
                <w:u w:val="single"/>
              </w:rPr>
            </w:pPr>
            <w:r w:rsidRPr="009E3005">
              <w:rPr>
                <w:rFonts w:asciiTheme="majorBidi" w:hAnsiTheme="majorBidi" w:cstheme="majorBidi"/>
                <w:sz w:val="24"/>
                <w:szCs w:val="24"/>
              </w:rPr>
              <w:t>2. Function of the digestive system</w:t>
            </w:r>
          </w:p>
        </w:tc>
      </w:tr>
      <w:tr w:rsidR="00F624D0" w:rsidRPr="00657711" w:rsidTr="009E3005">
        <w:trPr>
          <w:trHeight w:val="1610"/>
        </w:trPr>
        <w:tc>
          <w:tcPr>
            <w:tcW w:w="1098" w:type="dxa"/>
          </w:tcPr>
          <w:p w:rsidR="00F624D0" w:rsidRPr="00657711" w:rsidRDefault="00F624D0" w:rsidP="00EC3D1F">
            <w:pPr>
              <w:spacing w:before="120" w:after="120"/>
              <w:jc w:val="center"/>
              <w:rPr>
                <w:rFonts w:cstheme="minorHAnsi"/>
                <w:sz w:val="28"/>
                <w:szCs w:val="28"/>
              </w:rPr>
            </w:pPr>
            <w:r>
              <w:rPr>
                <w:rFonts w:cstheme="minorHAnsi"/>
                <w:sz w:val="28"/>
                <w:szCs w:val="28"/>
              </w:rPr>
              <w:t>15</w:t>
            </w:r>
            <w:r w:rsidRPr="00657711">
              <w:rPr>
                <w:rFonts w:cstheme="minorHAnsi"/>
                <w:sz w:val="28"/>
                <w:szCs w:val="28"/>
                <w:vertAlign w:val="superscript"/>
              </w:rPr>
              <w:t>th</w:t>
            </w:r>
            <w:r>
              <w:rPr>
                <w:rFonts w:cstheme="minorHAnsi"/>
                <w:sz w:val="28"/>
                <w:szCs w:val="28"/>
                <w:vertAlign w:val="superscript"/>
              </w:rPr>
              <w:t xml:space="preserve"> </w:t>
            </w:r>
            <w:r>
              <w:rPr>
                <w:rFonts w:cstheme="minorHAnsi"/>
                <w:sz w:val="28"/>
                <w:szCs w:val="28"/>
              </w:rPr>
              <w:t>+ 16</w:t>
            </w:r>
            <w:r w:rsidRPr="00BD488C">
              <w:rPr>
                <w:rFonts w:cstheme="minorHAnsi"/>
                <w:sz w:val="28"/>
                <w:szCs w:val="28"/>
                <w:vertAlign w:val="superscript"/>
              </w:rPr>
              <w:t>th</w:t>
            </w:r>
            <w:r>
              <w:rPr>
                <w:rFonts w:cstheme="minorHAnsi"/>
                <w:sz w:val="28"/>
                <w:szCs w:val="28"/>
              </w:rPr>
              <w:t xml:space="preserve"> </w:t>
            </w:r>
            <w:r w:rsidRPr="00657711">
              <w:rPr>
                <w:rFonts w:cstheme="minorHAnsi"/>
                <w:sz w:val="28"/>
                <w:szCs w:val="28"/>
              </w:rPr>
              <w:t>week</w:t>
            </w:r>
          </w:p>
        </w:tc>
        <w:tc>
          <w:tcPr>
            <w:tcW w:w="900" w:type="dxa"/>
          </w:tcPr>
          <w:p w:rsidR="00F624D0" w:rsidRPr="00657711" w:rsidRDefault="00F624D0" w:rsidP="00EC3D1F">
            <w:pPr>
              <w:spacing w:before="120" w:after="120"/>
              <w:jc w:val="center"/>
              <w:rPr>
                <w:rFonts w:cstheme="minorHAnsi"/>
                <w:sz w:val="28"/>
                <w:szCs w:val="28"/>
              </w:rPr>
            </w:pPr>
            <w:r>
              <w:rPr>
                <w:rFonts w:cstheme="minorHAnsi"/>
                <w:sz w:val="28"/>
                <w:szCs w:val="28"/>
              </w:rPr>
              <w:t>6</w:t>
            </w:r>
            <w:r w:rsidRPr="00657711">
              <w:rPr>
                <w:rFonts w:cstheme="minorHAnsi"/>
                <w:sz w:val="28"/>
                <w:szCs w:val="28"/>
              </w:rPr>
              <w:t xml:space="preserve"> hours</w:t>
            </w:r>
          </w:p>
        </w:tc>
        <w:tc>
          <w:tcPr>
            <w:tcW w:w="7380" w:type="dxa"/>
          </w:tcPr>
          <w:p w:rsidR="00F624D0" w:rsidRDefault="00F624D0" w:rsidP="001E251E">
            <w:pPr>
              <w:pStyle w:val="Default"/>
              <w:spacing w:before="120"/>
              <w:rPr>
                <w:rFonts w:asciiTheme="minorHAnsi" w:hAnsiTheme="minorHAnsi" w:cstheme="minorHAnsi"/>
                <w:b/>
                <w:bCs/>
                <w:i/>
                <w:iCs/>
                <w:color w:val="000000" w:themeColor="text1"/>
                <w:sz w:val="28"/>
                <w:szCs w:val="28"/>
              </w:rPr>
            </w:pPr>
            <w:r>
              <w:rPr>
                <w:rFonts w:asciiTheme="minorHAnsi" w:hAnsiTheme="minorHAnsi" w:cstheme="minorHAnsi"/>
                <w:b/>
                <w:bCs/>
                <w:i/>
                <w:iCs/>
                <w:color w:val="000000" w:themeColor="text1"/>
                <w:sz w:val="28"/>
                <w:szCs w:val="28"/>
              </w:rPr>
              <w:t>Urinary System</w:t>
            </w:r>
          </w:p>
          <w:p w:rsidR="00F624D0" w:rsidRPr="006C3DD8" w:rsidRDefault="00F624D0" w:rsidP="00440F85">
            <w:pPr>
              <w:pStyle w:val="Default"/>
              <w:rPr>
                <w:rFonts w:asciiTheme="minorHAnsi" w:hAnsiTheme="minorHAnsi" w:cstheme="minorHAnsi"/>
                <w:b/>
                <w:bCs/>
              </w:rPr>
            </w:pPr>
          </w:p>
          <w:p w:rsidR="00F624D0" w:rsidRPr="009E3005" w:rsidRDefault="00F624D0" w:rsidP="009E3005">
            <w:pPr>
              <w:pStyle w:val="Default"/>
              <w:rPr>
                <w:rFonts w:asciiTheme="majorBidi" w:hAnsiTheme="majorBidi" w:cstheme="majorBidi"/>
              </w:rPr>
            </w:pPr>
            <w:r w:rsidRPr="009E3005">
              <w:rPr>
                <w:rFonts w:asciiTheme="majorBidi" w:hAnsiTheme="majorBidi" w:cstheme="majorBidi"/>
              </w:rPr>
              <w:t>1. Kidneys</w:t>
            </w:r>
          </w:p>
          <w:p w:rsidR="00F624D0" w:rsidRPr="009E3005" w:rsidRDefault="00F624D0" w:rsidP="009E3005">
            <w:pPr>
              <w:pStyle w:val="Default"/>
              <w:rPr>
                <w:rFonts w:asciiTheme="majorBidi" w:hAnsiTheme="majorBidi" w:cstheme="majorBidi"/>
              </w:rPr>
            </w:pPr>
            <w:r w:rsidRPr="009E3005">
              <w:rPr>
                <w:rFonts w:asciiTheme="majorBidi" w:hAnsiTheme="majorBidi" w:cstheme="majorBidi"/>
              </w:rPr>
              <w:t>2. Ureters, urinary bladder, and urethra</w:t>
            </w:r>
          </w:p>
          <w:p w:rsidR="009E3005" w:rsidRPr="00EC3D1F" w:rsidRDefault="00F624D0" w:rsidP="00EC3D1F">
            <w:pPr>
              <w:pStyle w:val="Default"/>
              <w:rPr>
                <w:rFonts w:cstheme="minorHAnsi"/>
                <w:b/>
                <w:bCs/>
                <w:sz w:val="28"/>
                <w:szCs w:val="28"/>
              </w:rPr>
            </w:pPr>
            <w:r w:rsidRPr="009E3005">
              <w:rPr>
                <w:rFonts w:asciiTheme="majorBidi" w:hAnsiTheme="majorBidi" w:cstheme="majorBidi"/>
              </w:rPr>
              <w:t>3. Fluid, electrolytes, and acid imbalance</w:t>
            </w:r>
            <w:r w:rsidRPr="009E3005">
              <w:rPr>
                <w:rFonts w:cstheme="minorHAnsi"/>
                <w:b/>
                <w:bCs/>
                <w:sz w:val="28"/>
                <w:szCs w:val="28"/>
              </w:rPr>
              <w:t xml:space="preserve"> </w:t>
            </w:r>
          </w:p>
        </w:tc>
      </w:tr>
    </w:tbl>
    <w:p w:rsidR="009609E0" w:rsidRDefault="009609E0" w:rsidP="009609E0">
      <w:pPr>
        <w:autoSpaceDE w:val="0"/>
        <w:autoSpaceDN w:val="0"/>
        <w:adjustRightInd w:val="0"/>
        <w:spacing w:after="0" w:line="240" w:lineRule="auto"/>
        <w:jc w:val="both"/>
        <w:rPr>
          <w:rFonts w:asciiTheme="majorBidi" w:hAnsiTheme="majorBidi" w:cstheme="majorBidi"/>
          <w:b/>
          <w:bCs/>
          <w:color w:val="943634" w:themeColor="accent2" w:themeShade="BF"/>
          <w:sz w:val="28"/>
          <w:szCs w:val="28"/>
        </w:rPr>
      </w:pPr>
    </w:p>
    <w:p w:rsidR="00232F9B" w:rsidRDefault="00232F9B" w:rsidP="009609E0">
      <w:pPr>
        <w:autoSpaceDE w:val="0"/>
        <w:autoSpaceDN w:val="0"/>
        <w:adjustRightInd w:val="0"/>
        <w:spacing w:after="0" w:line="240" w:lineRule="auto"/>
        <w:jc w:val="both"/>
        <w:rPr>
          <w:rFonts w:asciiTheme="majorBidi" w:hAnsiTheme="majorBidi" w:cstheme="majorBidi"/>
          <w:b/>
          <w:bCs/>
          <w:color w:val="943634" w:themeColor="accent2" w:themeShade="BF"/>
          <w:sz w:val="28"/>
          <w:szCs w:val="28"/>
        </w:rPr>
      </w:pPr>
    </w:p>
    <w:p w:rsidR="00232F9B" w:rsidRPr="009609E0" w:rsidRDefault="00232F9B" w:rsidP="009609E0">
      <w:pPr>
        <w:autoSpaceDE w:val="0"/>
        <w:autoSpaceDN w:val="0"/>
        <w:adjustRightInd w:val="0"/>
        <w:spacing w:after="0" w:line="240" w:lineRule="auto"/>
        <w:jc w:val="both"/>
        <w:rPr>
          <w:rFonts w:asciiTheme="majorBidi" w:hAnsiTheme="majorBidi" w:cstheme="majorBidi"/>
          <w:b/>
          <w:bCs/>
          <w:color w:val="943634" w:themeColor="accent2" w:themeShade="BF"/>
          <w:sz w:val="28"/>
          <w:szCs w:val="28"/>
        </w:rPr>
      </w:pPr>
    </w:p>
    <w:p w:rsidR="009E3005" w:rsidRDefault="009E3005" w:rsidP="009E3005">
      <w:pPr>
        <w:pStyle w:val="ListParagraph"/>
        <w:numPr>
          <w:ilvl w:val="0"/>
          <w:numId w:val="2"/>
        </w:numPr>
        <w:autoSpaceDE w:val="0"/>
        <w:autoSpaceDN w:val="0"/>
        <w:adjustRightInd w:val="0"/>
        <w:spacing w:after="0" w:line="240" w:lineRule="auto"/>
        <w:jc w:val="both"/>
        <w:rPr>
          <w:rFonts w:asciiTheme="majorBidi" w:hAnsiTheme="majorBidi" w:cstheme="majorBidi"/>
          <w:b/>
          <w:bCs/>
          <w:color w:val="943634" w:themeColor="accent2" w:themeShade="BF"/>
          <w:sz w:val="28"/>
          <w:szCs w:val="28"/>
        </w:rPr>
      </w:pPr>
      <w:r>
        <w:rPr>
          <w:rFonts w:asciiTheme="majorBidi" w:hAnsiTheme="majorBidi" w:cstheme="majorBidi"/>
          <w:b/>
          <w:bCs/>
          <w:color w:val="943634" w:themeColor="accent2" w:themeShade="BF"/>
          <w:sz w:val="28"/>
          <w:szCs w:val="28"/>
        </w:rPr>
        <w:t>Teaching and Learning Methods</w:t>
      </w:r>
      <w:r w:rsidRPr="00BA3539">
        <w:rPr>
          <w:rFonts w:asciiTheme="majorBidi" w:hAnsiTheme="majorBidi" w:cstheme="majorBidi"/>
          <w:b/>
          <w:bCs/>
          <w:color w:val="943634" w:themeColor="accent2" w:themeShade="BF"/>
          <w:sz w:val="28"/>
          <w:szCs w:val="28"/>
        </w:rPr>
        <w:t>:</w:t>
      </w:r>
    </w:p>
    <w:p w:rsidR="00B077A4" w:rsidRDefault="00B077A4" w:rsidP="00B077A4">
      <w:pPr>
        <w:pStyle w:val="ListParagraph"/>
        <w:autoSpaceDE w:val="0"/>
        <w:autoSpaceDN w:val="0"/>
        <w:adjustRightInd w:val="0"/>
        <w:spacing w:after="0" w:line="240" w:lineRule="auto"/>
        <w:ind w:left="360"/>
        <w:jc w:val="both"/>
        <w:rPr>
          <w:rFonts w:asciiTheme="majorBidi" w:hAnsiTheme="majorBidi" w:cstheme="majorBidi"/>
          <w:b/>
          <w:bCs/>
          <w:color w:val="943634" w:themeColor="accent2" w:themeShade="BF"/>
          <w:sz w:val="28"/>
          <w:szCs w:val="28"/>
        </w:rPr>
      </w:pPr>
    </w:p>
    <w:tbl>
      <w:tblPr>
        <w:tblStyle w:val="TableGrid"/>
        <w:tblW w:w="0" w:type="auto"/>
        <w:tblLook w:val="04A0"/>
      </w:tblPr>
      <w:tblGrid>
        <w:gridCol w:w="2376"/>
        <w:gridCol w:w="4008"/>
        <w:gridCol w:w="3192"/>
      </w:tblGrid>
      <w:tr w:rsidR="00B077A4" w:rsidRPr="00B077A4" w:rsidTr="0087394B">
        <w:tc>
          <w:tcPr>
            <w:tcW w:w="2376" w:type="dxa"/>
          </w:tcPr>
          <w:p w:rsidR="00B077A4" w:rsidRPr="00B077A4" w:rsidRDefault="00B077A4">
            <w:pPr>
              <w:rPr>
                <w:rFonts w:asciiTheme="majorBidi" w:hAnsiTheme="majorBidi" w:cstheme="majorBidi"/>
                <w:sz w:val="28"/>
                <w:szCs w:val="28"/>
              </w:rPr>
            </w:pPr>
            <w:r w:rsidRPr="00B077A4">
              <w:rPr>
                <w:rFonts w:asciiTheme="majorBidi" w:hAnsiTheme="majorBidi" w:cstheme="majorBidi"/>
                <w:sz w:val="28"/>
                <w:szCs w:val="28"/>
              </w:rPr>
              <w:t>Tools</w:t>
            </w:r>
          </w:p>
        </w:tc>
        <w:tc>
          <w:tcPr>
            <w:tcW w:w="4008" w:type="dxa"/>
          </w:tcPr>
          <w:p w:rsidR="00B077A4" w:rsidRPr="00B077A4" w:rsidRDefault="00B077A4">
            <w:pPr>
              <w:rPr>
                <w:rFonts w:asciiTheme="majorBidi" w:hAnsiTheme="majorBidi" w:cstheme="majorBidi"/>
                <w:sz w:val="28"/>
                <w:szCs w:val="28"/>
              </w:rPr>
            </w:pPr>
            <w:r w:rsidRPr="00B077A4">
              <w:rPr>
                <w:rFonts w:asciiTheme="majorBidi" w:hAnsiTheme="majorBidi" w:cstheme="majorBidi"/>
                <w:sz w:val="28"/>
                <w:szCs w:val="28"/>
              </w:rPr>
              <w:t>Purposes</w:t>
            </w:r>
          </w:p>
        </w:tc>
        <w:tc>
          <w:tcPr>
            <w:tcW w:w="3192" w:type="dxa"/>
          </w:tcPr>
          <w:p w:rsidR="00B077A4" w:rsidRPr="00B077A4" w:rsidRDefault="00B077A4">
            <w:pPr>
              <w:rPr>
                <w:rFonts w:asciiTheme="majorBidi" w:hAnsiTheme="majorBidi" w:cstheme="majorBidi"/>
                <w:sz w:val="28"/>
                <w:szCs w:val="28"/>
              </w:rPr>
            </w:pPr>
            <w:r w:rsidRPr="00B077A4">
              <w:rPr>
                <w:rFonts w:asciiTheme="majorBidi" w:hAnsiTheme="majorBidi" w:cstheme="majorBidi"/>
                <w:sz w:val="28"/>
                <w:szCs w:val="28"/>
              </w:rPr>
              <w:t>ILOs</w:t>
            </w:r>
          </w:p>
        </w:tc>
      </w:tr>
      <w:tr w:rsidR="00B077A4" w:rsidRPr="00B077A4" w:rsidTr="0087394B">
        <w:tc>
          <w:tcPr>
            <w:tcW w:w="2376" w:type="dxa"/>
          </w:tcPr>
          <w:p w:rsidR="00B077A4" w:rsidRDefault="00B077A4">
            <w:pPr>
              <w:rPr>
                <w:rFonts w:asciiTheme="majorBidi" w:hAnsiTheme="majorBidi"/>
                <w:b/>
                <w:bCs/>
                <w:sz w:val="24"/>
                <w:szCs w:val="24"/>
              </w:rPr>
            </w:pPr>
          </w:p>
          <w:p w:rsidR="00B077A4" w:rsidRDefault="00B077A4">
            <w:pPr>
              <w:rPr>
                <w:rFonts w:asciiTheme="majorBidi" w:hAnsiTheme="majorBidi"/>
                <w:b/>
                <w:bCs/>
                <w:sz w:val="24"/>
                <w:szCs w:val="24"/>
              </w:rPr>
            </w:pPr>
            <w:r w:rsidRPr="00B077A4">
              <w:rPr>
                <w:rFonts w:asciiTheme="majorBidi" w:hAnsiTheme="majorBidi" w:cstheme="majorBidi"/>
                <w:sz w:val="24"/>
                <w:szCs w:val="24"/>
              </w:rPr>
              <w:t>Lectures</w:t>
            </w:r>
          </w:p>
          <w:p w:rsidR="00B077A4" w:rsidRPr="00B077A4" w:rsidRDefault="00B077A4">
            <w:pPr>
              <w:rPr>
                <w:rFonts w:asciiTheme="majorBidi" w:hAnsiTheme="majorBidi" w:cstheme="majorBidi"/>
                <w:sz w:val="24"/>
                <w:szCs w:val="24"/>
              </w:rPr>
            </w:pPr>
          </w:p>
        </w:tc>
        <w:tc>
          <w:tcPr>
            <w:tcW w:w="4008" w:type="dxa"/>
          </w:tcPr>
          <w:p w:rsidR="00B077A4" w:rsidRDefault="00B077A4">
            <w:pPr>
              <w:rPr>
                <w:rFonts w:asciiTheme="majorBidi" w:hAnsiTheme="majorBidi" w:cstheme="majorBidi"/>
                <w:sz w:val="24"/>
                <w:szCs w:val="24"/>
              </w:rPr>
            </w:pPr>
          </w:p>
          <w:p w:rsidR="00B077A4" w:rsidRDefault="00B077A4">
            <w:pPr>
              <w:rPr>
                <w:rFonts w:asciiTheme="majorBidi" w:hAnsiTheme="majorBidi" w:cstheme="majorBidi"/>
                <w:sz w:val="24"/>
                <w:szCs w:val="24"/>
              </w:rPr>
            </w:pPr>
            <w:r w:rsidRPr="00B077A4">
              <w:rPr>
                <w:rFonts w:asciiTheme="majorBidi" w:hAnsiTheme="majorBidi" w:cstheme="majorBidi"/>
                <w:sz w:val="24"/>
                <w:szCs w:val="24"/>
              </w:rPr>
              <w:t>To explain the theoretical knowledge for each topic</w:t>
            </w:r>
          </w:p>
          <w:p w:rsidR="00B077A4" w:rsidRPr="00B077A4" w:rsidRDefault="00B077A4">
            <w:pPr>
              <w:rPr>
                <w:rFonts w:asciiTheme="majorBidi" w:hAnsiTheme="majorBidi" w:cstheme="majorBidi"/>
                <w:sz w:val="24"/>
                <w:szCs w:val="24"/>
              </w:rPr>
            </w:pPr>
          </w:p>
        </w:tc>
        <w:tc>
          <w:tcPr>
            <w:tcW w:w="3192" w:type="dxa"/>
          </w:tcPr>
          <w:p w:rsidR="00B077A4" w:rsidRDefault="00B077A4">
            <w:pPr>
              <w:rPr>
                <w:rFonts w:asciiTheme="majorBidi" w:hAnsiTheme="majorBidi" w:cstheme="majorBidi"/>
                <w:sz w:val="24"/>
                <w:szCs w:val="24"/>
              </w:rPr>
            </w:pPr>
          </w:p>
          <w:p w:rsidR="00B077A4" w:rsidRPr="00B077A4" w:rsidRDefault="00B077A4">
            <w:pPr>
              <w:rPr>
                <w:rFonts w:asciiTheme="majorBidi" w:hAnsiTheme="majorBidi" w:cstheme="majorBidi"/>
                <w:sz w:val="24"/>
                <w:szCs w:val="24"/>
              </w:rPr>
            </w:pPr>
            <w:r w:rsidRPr="00B077A4">
              <w:rPr>
                <w:rFonts w:asciiTheme="majorBidi" w:hAnsiTheme="majorBidi" w:cstheme="majorBidi"/>
                <w:sz w:val="24"/>
                <w:szCs w:val="24"/>
              </w:rPr>
              <w:t>A1, A2, A3, A4, A5, A6, A7, A8,A9</w:t>
            </w:r>
            <w:r w:rsidR="00EC3D1F">
              <w:rPr>
                <w:rFonts w:asciiTheme="majorBidi" w:hAnsiTheme="majorBidi" w:cstheme="majorBidi"/>
                <w:sz w:val="24"/>
                <w:szCs w:val="24"/>
              </w:rPr>
              <w:t>, C1, C2, C3</w:t>
            </w:r>
            <w:r w:rsidRPr="00B077A4">
              <w:rPr>
                <w:rFonts w:asciiTheme="majorBidi" w:hAnsiTheme="majorBidi" w:cstheme="majorBidi"/>
                <w:sz w:val="24"/>
                <w:szCs w:val="24"/>
              </w:rPr>
              <w:t xml:space="preserve"> </w:t>
            </w:r>
          </w:p>
        </w:tc>
      </w:tr>
      <w:tr w:rsidR="00B077A4" w:rsidRPr="00B077A4" w:rsidTr="0087394B">
        <w:tc>
          <w:tcPr>
            <w:tcW w:w="2376" w:type="dxa"/>
          </w:tcPr>
          <w:p w:rsidR="00B077A4" w:rsidRDefault="00B077A4" w:rsidP="00B077A4">
            <w:pPr>
              <w:rPr>
                <w:rFonts w:asciiTheme="majorBidi" w:hAnsiTheme="majorBidi"/>
                <w:b/>
                <w:bCs/>
                <w:sz w:val="24"/>
                <w:szCs w:val="24"/>
              </w:rPr>
            </w:pPr>
          </w:p>
          <w:p w:rsidR="00B077A4" w:rsidRDefault="0087394B" w:rsidP="00B077A4">
            <w:pPr>
              <w:rPr>
                <w:rFonts w:asciiTheme="majorBidi" w:hAnsiTheme="majorBidi"/>
                <w:b/>
                <w:bCs/>
                <w:sz w:val="24"/>
                <w:szCs w:val="24"/>
              </w:rPr>
            </w:pPr>
            <w:r>
              <w:rPr>
                <w:rFonts w:asciiTheme="majorBidi" w:hAnsiTheme="majorBidi" w:cstheme="majorBidi"/>
                <w:sz w:val="24"/>
                <w:szCs w:val="24"/>
              </w:rPr>
              <w:t>D</w:t>
            </w:r>
            <w:r w:rsidR="00B077A4" w:rsidRPr="00B077A4">
              <w:rPr>
                <w:rFonts w:asciiTheme="majorBidi" w:hAnsiTheme="majorBidi" w:cstheme="majorBidi"/>
                <w:sz w:val="24"/>
                <w:szCs w:val="24"/>
              </w:rPr>
              <w:t>iscussion</w:t>
            </w:r>
            <w:r>
              <w:rPr>
                <w:rFonts w:asciiTheme="majorBidi" w:hAnsiTheme="majorBidi" w:cstheme="majorBidi"/>
                <w:sz w:val="24"/>
                <w:szCs w:val="24"/>
              </w:rPr>
              <w:t xml:space="preserve"> Forums</w:t>
            </w:r>
          </w:p>
          <w:p w:rsidR="00B077A4" w:rsidRPr="00B077A4" w:rsidRDefault="00B077A4" w:rsidP="00B077A4">
            <w:pPr>
              <w:rPr>
                <w:rFonts w:asciiTheme="majorBidi" w:hAnsiTheme="majorBidi" w:cstheme="majorBidi"/>
                <w:sz w:val="24"/>
                <w:szCs w:val="24"/>
              </w:rPr>
            </w:pPr>
            <w:r w:rsidRPr="00B077A4">
              <w:rPr>
                <w:rFonts w:asciiTheme="majorBidi" w:hAnsiTheme="majorBidi" w:cstheme="majorBidi"/>
                <w:sz w:val="24"/>
                <w:szCs w:val="24"/>
              </w:rPr>
              <w:t xml:space="preserve"> </w:t>
            </w:r>
          </w:p>
        </w:tc>
        <w:tc>
          <w:tcPr>
            <w:tcW w:w="4008" w:type="dxa"/>
          </w:tcPr>
          <w:p w:rsidR="00B077A4" w:rsidRDefault="00B077A4" w:rsidP="00B077A4">
            <w:pPr>
              <w:rPr>
                <w:rFonts w:asciiTheme="majorBidi" w:hAnsiTheme="majorBidi" w:cstheme="majorBidi"/>
                <w:sz w:val="24"/>
                <w:szCs w:val="24"/>
              </w:rPr>
            </w:pPr>
          </w:p>
          <w:p w:rsidR="00B077A4" w:rsidRDefault="00B077A4" w:rsidP="00970EBD">
            <w:pPr>
              <w:rPr>
                <w:rFonts w:asciiTheme="majorBidi" w:hAnsiTheme="majorBidi" w:cstheme="majorBidi"/>
                <w:sz w:val="24"/>
                <w:szCs w:val="24"/>
              </w:rPr>
            </w:pPr>
            <w:r w:rsidRPr="00B077A4">
              <w:rPr>
                <w:rFonts w:asciiTheme="majorBidi" w:hAnsiTheme="majorBidi" w:cstheme="majorBidi"/>
                <w:sz w:val="24"/>
                <w:szCs w:val="24"/>
              </w:rPr>
              <w:t xml:space="preserve">To learn how to </w:t>
            </w:r>
            <w:r w:rsidR="00970EBD">
              <w:rPr>
                <w:rFonts w:asciiTheme="majorBidi" w:hAnsiTheme="majorBidi" w:cstheme="majorBidi"/>
                <w:sz w:val="24"/>
                <w:szCs w:val="24"/>
              </w:rPr>
              <w:t xml:space="preserve">interpret physiological data in </w:t>
            </w:r>
            <w:r w:rsidRPr="00B077A4">
              <w:rPr>
                <w:rFonts w:asciiTheme="majorBidi" w:hAnsiTheme="majorBidi" w:cstheme="majorBidi"/>
                <w:sz w:val="24"/>
                <w:szCs w:val="24"/>
              </w:rPr>
              <w:t>different cases</w:t>
            </w:r>
          </w:p>
          <w:p w:rsidR="0087394B" w:rsidRPr="00B077A4" w:rsidRDefault="0087394B" w:rsidP="00970EBD">
            <w:pPr>
              <w:rPr>
                <w:rFonts w:asciiTheme="majorBidi" w:hAnsiTheme="majorBidi" w:cstheme="majorBidi"/>
                <w:sz w:val="24"/>
                <w:szCs w:val="24"/>
              </w:rPr>
            </w:pPr>
          </w:p>
        </w:tc>
        <w:tc>
          <w:tcPr>
            <w:tcW w:w="3192" w:type="dxa"/>
          </w:tcPr>
          <w:p w:rsidR="00B077A4" w:rsidRDefault="00B077A4">
            <w:pPr>
              <w:rPr>
                <w:rFonts w:asciiTheme="majorBidi" w:hAnsiTheme="majorBidi" w:cstheme="majorBidi"/>
                <w:sz w:val="24"/>
                <w:szCs w:val="24"/>
              </w:rPr>
            </w:pPr>
          </w:p>
          <w:p w:rsidR="00B077A4" w:rsidRPr="00B077A4" w:rsidRDefault="00B077A4">
            <w:pPr>
              <w:rPr>
                <w:rFonts w:asciiTheme="majorBidi" w:hAnsiTheme="majorBidi" w:cstheme="majorBidi"/>
                <w:sz w:val="24"/>
                <w:szCs w:val="24"/>
              </w:rPr>
            </w:pPr>
            <w:r w:rsidRPr="00B077A4">
              <w:rPr>
                <w:rFonts w:asciiTheme="majorBidi" w:hAnsiTheme="majorBidi" w:cstheme="majorBidi"/>
                <w:sz w:val="24"/>
                <w:szCs w:val="24"/>
              </w:rPr>
              <w:t>B1, B2, B3, C4</w:t>
            </w:r>
            <w:r w:rsidR="0087394B">
              <w:rPr>
                <w:rFonts w:asciiTheme="majorBidi" w:hAnsiTheme="majorBidi" w:cstheme="majorBidi"/>
                <w:sz w:val="24"/>
                <w:szCs w:val="24"/>
              </w:rPr>
              <w:t>, D4</w:t>
            </w:r>
          </w:p>
        </w:tc>
      </w:tr>
      <w:tr w:rsidR="0087394B" w:rsidRPr="00B077A4" w:rsidTr="0087394B">
        <w:tc>
          <w:tcPr>
            <w:tcW w:w="2376" w:type="dxa"/>
          </w:tcPr>
          <w:p w:rsidR="0087394B" w:rsidRDefault="0087394B" w:rsidP="00B077A4">
            <w:pPr>
              <w:rPr>
                <w:rFonts w:asciiTheme="majorBidi" w:hAnsiTheme="majorBidi"/>
                <w:b/>
                <w:bCs/>
                <w:sz w:val="24"/>
                <w:szCs w:val="24"/>
              </w:rPr>
            </w:pPr>
          </w:p>
          <w:p w:rsidR="0087394B" w:rsidRDefault="0087394B" w:rsidP="0087394B">
            <w:pPr>
              <w:jc w:val="center"/>
              <w:rPr>
                <w:rFonts w:asciiTheme="majorBidi" w:hAnsiTheme="majorBidi"/>
                <w:sz w:val="24"/>
                <w:szCs w:val="24"/>
              </w:rPr>
            </w:pPr>
            <w:proofErr w:type="spellStart"/>
            <w:r w:rsidRPr="0087394B">
              <w:rPr>
                <w:rFonts w:asciiTheme="majorBidi" w:hAnsiTheme="majorBidi"/>
                <w:sz w:val="24"/>
                <w:szCs w:val="24"/>
              </w:rPr>
              <w:t>Moodle</w:t>
            </w:r>
            <w:proofErr w:type="spellEnd"/>
            <w:r w:rsidRPr="0087394B">
              <w:rPr>
                <w:rFonts w:asciiTheme="majorBidi" w:hAnsiTheme="majorBidi"/>
                <w:sz w:val="24"/>
                <w:szCs w:val="24"/>
              </w:rPr>
              <w:t xml:space="preserve"> </w:t>
            </w:r>
            <w:r>
              <w:rPr>
                <w:rFonts w:asciiTheme="majorBidi" w:hAnsiTheme="majorBidi"/>
                <w:sz w:val="24"/>
                <w:szCs w:val="24"/>
              </w:rPr>
              <w:t xml:space="preserve">Activities and </w:t>
            </w:r>
            <w:r w:rsidRPr="0087394B">
              <w:rPr>
                <w:rFonts w:asciiTheme="majorBidi" w:hAnsiTheme="majorBidi"/>
                <w:sz w:val="24"/>
                <w:szCs w:val="24"/>
              </w:rPr>
              <w:t>Assignments</w:t>
            </w:r>
          </w:p>
          <w:p w:rsidR="0087394B" w:rsidRPr="0087394B" w:rsidRDefault="0087394B" w:rsidP="00B077A4">
            <w:pPr>
              <w:rPr>
                <w:rFonts w:asciiTheme="majorBidi" w:hAnsiTheme="majorBidi"/>
                <w:sz w:val="24"/>
                <w:szCs w:val="24"/>
              </w:rPr>
            </w:pPr>
          </w:p>
        </w:tc>
        <w:tc>
          <w:tcPr>
            <w:tcW w:w="4008" w:type="dxa"/>
          </w:tcPr>
          <w:p w:rsidR="0087394B" w:rsidRDefault="0087394B" w:rsidP="00B077A4">
            <w:pPr>
              <w:rPr>
                <w:rFonts w:asciiTheme="majorBidi" w:hAnsiTheme="majorBidi" w:cstheme="majorBidi"/>
                <w:sz w:val="24"/>
                <w:szCs w:val="24"/>
              </w:rPr>
            </w:pPr>
          </w:p>
          <w:p w:rsidR="0087394B" w:rsidRPr="0087394B" w:rsidRDefault="0087394B" w:rsidP="0087394B">
            <w:pPr>
              <w:autoSpaceDE w:val="0"/>
              <w:autoSpaceDN w:val="0"/>
              <w:adjustRightInd w:val="0"/>
              <w:spacing w:after="240"/>
              <w:rPr>
                <w:rFonts w:asciiTheme="majorBidi" w:hAnsiTheme="majorBidi" w:cstheme="majorBidi"/>
                <w:sz w:val="24"/>
                <w:szCs w:val="24"/>
              </w:rPr>
            </w:pPr>
            <w:r>
              <w:rPr>
                <w:rFonts w:asciiTheme="majorBidi" w:hAnsiTheme="majorBidi" w:cstheme="majorBidi"/>
                <w:sz w:val="24"/>
                <w:szCs w:val="24"/>
              </w:rPr>
              <w:t xml:space="preserve">To </w:t>
            </w:r>
            <w:r w:rsidR="00BA6630">
              <w:rPr>
                <w:rFonts w:asciiTheme="majorBidi" w:hAnsiTheme="majorBidi" w:cstheme="majorBidi"/>
                <w:sz w:val="24"/>
                <w:szCs w:val="24"/>
              </w:rPr>
              <w:t xml:space="preserve">teach the students how to </w:t>
            </w:r>
            <w:r>
              <w:rPr>
                <w:rFonts w:asciiTheme="majorBidi" w:hAnsiTheme="majorBidi" w:cstheme="majorBidi"/>
                <w:sz w:val="24"/>
                <w:szCs w:val="24"/>
              </w:rPr>
              <w:t>evaluate</w:t>
            </w:r>
            <w:r w:rsidRPr="0087394B">
              <w:rPr>
                <w:rFonts w:asciiTheme="majorBidi" w:hAnsiTheme="majorBidi" w:cstheme="majorBidi"/>
                <w:sz w:val="24"/>
                <w:szCs w:val="24"/>
              </w:rPr>
              <w:t xml:space="preserve"> their </w:t>
            </w:r>
            <w:r>
              <w:rPr>
                <w:rFonts w:asciiTheme="majorBidi" w:hAnsiTheme="majorBidi" w:cstheme="majorBidi"/>
                <w:sz w:val="24"/>
                <w:szCs w:val="24"/>
              </w:rPr>
              <w:t xml:space="preserve">own </w:t>
            </w:r>
            <w:r w:rsidRPr="0087394B">
              <w:rPr>
                <w:rFonts w:asciiTheme="majorBidi" w:hAnsiTheme="majorBidi" w:cstheme="majorBidi"/>
                <w:sz w:val="24"/>
                <w:szCs w:val="24"/>
              </w:rPr>
              <w:t>knowledge and identify their personal learning needs.</w:t>
            </w:r>
          </w:p>
          <w:p w:rsidR="0087394B" w:rsidRDefault="0087394B" w:rsidP="00B077A4">
            <w:pPr>
              <w:rPr>
                <w:rFonts w:asciiTheme="majorBidi" w:hAnsiTheme="majorBidi" w:cstheme="majorBidi"/>
                <w:sz w:val="24"/>
                <w:szCs w:val="24"/>
              </w:rPr>
            </w:pPr>
          </w:p>
        </w:tc>
        <w:tc>
          <w:tcPr>
            <w:tcW w:w="3192" w:type="dxa"/>
          </w:tcPr>
          <w:p w:rsidR="0087394B" w:rsidRDefault="0087394B">
            <w:pPr>
              <w:rPr>
                <w:rFonts w:asciiTheme="majorBidi" w:hAnsiTheme="majorBidi" w:cstheme="majorBidi"/>
                <w:sz w:val="24"/>
                <w:szCs w:val="24"/>
              </w:rPr>
            </w:pPr>
          </w:p>
          <w:p w:rsidR="0087394B" w:rsidRDefault="0087394B">
            <w:pPr>
              <w:rPr>
                <w:rFonts w:asciiTheme="majorBidi" w:hAnsiTheme="majorBidi" w:cstheme="majorBidi"/>
                <w:sz w:val="24"/>
                <w:szCs w:val="24"/>
              </w:rPr>
            </w:pPr>
            <w:r>
              <w:rPr>
                <w:rFonts w:asciiTheme="majorBidi" w:hAnsiTheme="majorBidi" w:cstheme="majorBidi"/>
                <w:sz w:val="24"/>
                <w:szCs w:val="24"/>
              </w:rPr>
              <w:t>D2, D3</w:t>
            </w:r>
            <w:r w:rsidR="00BA6630">
              <w:rPr>
                <w:rFonts w:asciiTheme="majorBidi" w:hAnsiTheme="majorBidi" w:cstheme="majorBidi"/>
                <w:sz w:val="24"/>
                <w:szCs w:val="24"/>
              </w:rPr>
              <w:t>, D4</w:t>
            </w:r>
          </w:p>
        </w:tc>
      </w:tr>
      <w:tr w:rsidR="00B077A4" w:rsidRPr="00B077A4" w:rsidTr="0087394B">
        <w:tc>
          <w:tcPr>
            <w:tcW w:w="2376" w:type="dxa"/>
          </w:tcPr>
          <w:p w:rsidR="00B077A4" w:rsidRDefault="00B077A4" w:rsidP="00B077A4">
            <w:pPr>
              <w:rPr>
                <w:rFonts w:asciiTheme="majorBidi" w:hAnsiTheme="majorBidi"/>
                <w:b/>
                <w:bCs/>
                <w:sz w:val="24"/>
                <w:szCs w:val="24"/>
              </w:rPr>
            </w:pPr>
          </w:p>
          <w:p w:rsidR="00B077A4" w:rsidRPr="00B077A4" w:rsidRDefault="00B077A4" w:rsidP="00B077A4">
            <w:pPr>
              <w:rPr>
                <w:rFonts w:asciiTheme="majorBidi" w:hAnsiTheme="majorBidi" w:cstheme="majorBidi"/>
                <w:sz w:val="24"/>
                <w:szCs w:val="24"/>
              </w:rPr>
            </w:pPr>
            <w:r w:rsidRPr="00B077A4">
              <w:rPr>
                <w:rFonts w:asciiTheme="majorBidi" w:hAnsiTheme="majorBidi" w:cstheme="majorBidi"/>
                <w:sz w:val="24"/>
                <w:szCs w:val="24"/>
              </w:rPr>
              <w:t>Seminars</w:t>
            </w:r>
          </w:p>
        </w:tc>
        <w:tc>
          <w:tcPr>
            <w:tcW w:w="4008" w:type="dxa"/>
          </w:tcPr>
          <w:p w:rsidR="00B077A4" w:rsidRDefault="00B077A4" w:rsidP="00B077A4">
            <w:pPr>
              <w:rPr>
                <w:rFonts w:asciiTheme="majorBidi" w:hAnsiTheme="majorBidi" w:cstheme="majorBidi"/>
                <w:sz w:val="24"/>
                <w:szCs w:val="24"/>
              </w:rPr>
            </w:pPr>
          </w:p>
          <w:p w:rsidR="00B077A4" w:rsidRDefault="00B077A4" w:rsidP="00B077A4">
            <w:pPr>
              <w:rPr>
                <w:rFonts w:asciiTheme="majorBidi" w:hAnsiTheme="majorBidi" w:cstheme="majorBidi"/>
                <w:sz w:val="24"/>
                <w:szCs w:val="24"/>
              </w:rPr>
            </w:pPr>
            <w:r w:rsidRPr="00B077A4">
              <w:rPr>
                <w:rFonts w:asciiTheme="majorBidi" w:hAnsiTheme="majorBidi" w:cstheme="majorBidi"/>
                <w:sz w:val="24"/>
                <w:szCs w:val="24"/>
              </w:rPr>
              <w:t xml:space="preserve">Evaluate the students knowledge and ability to perform small theoretical researches </w:t>
            </w:r>
          </w:p>
          <w:p w:rsidR="00B077A4" w:rsidRPr="00B077A4" w:rsidRDefault="00B077A4" w:rsidP="00B077A4">
            <w:pPr>
              <w:rPr>
                <w:rFonts w:asciiTheme="majorBidi" w:hAnsiTheme="majorBidi" w:cstheme="majorBidi"/>
                <w:sz w:val="24"/>
                <w:szCs w:val="24"/>
              </w:rPr>
            </w:pPr>
          </w:p>
        </w:tc>
        <w:tc>
          <w:tcPr>
            <w:tcW w:w="3192" w:type="dxa"/>
          </w:tcPr>
          <w:p w:rsidR="00B077A4" w:rsidRDefault="00B077A4">
            <w:pPr>
              <w:rPr>
                <w:rFonts w:asciiTheme="majorBidi" w:hAnsiTheme="majorBidi" w:cstheme="majorBidi"/>
                <w:sz w:val="24"/>
                <w:szCs w:val="24"/>
              </w:rPr>
            </w:pPr>
          </w:p>
          <w:p w:rsidR="00B077A4" w:rsidRPr="00B077A4" w:rsidRDefault="00262EAF">
            <w:pPr>
              <w:rPr>
                <w:rFonts w:asciiTheme="majorBidi" w:hAnsiTheme="majorBidi" w:cstheme="majorBidi"/>
                <w:sz w:val="24"/>
                <w:szCs w:val="24"/>
              </w:rPr>
            </w:pPr>
            <w:r>
              <w:rPr>
                <w:rFonts w:asciiTheme="majorBidi" w:hAnsiTheme="majorBidi" w:cstheme="majorBidi"/>
                <w:sz w:val="24"/>
                <w:szCs w:val="24"/>
              </w:rPr>
              <w:t>D1, D2, D</w:t>
            </w:r>
            <w:r w:rsidR="00B077A4" w:rsidRPr="00B077A4">
              <w:rPr>
                <w:rFonts w:asciiTheme="majorBidi" w:hAnsiTheme="majorBidi" w:cstheme="majorBidi"/>
                <w:sz w:val="24"/>
                <w:szCs w:val="24"/>
              </w:rPr>
              <w:t>3</w:t>
            </w:r>
          </w:p>
        </w:tc>
      </w:tr>
    </w:tbl>
    <w:p w:rsidR="009E3005" w:rsidRDefault="009E3005"/>
    <w:p w:rsidR="00A03079" w:rsidRDefault="00A03079" w:rsidP="00A03079">
      <w:pPr>
        <w:pStyle w:val="ListParagraph"/>
        <w:numPr>
          <w:ilvl w:val="0"/>
          <w:numId w:val="2"/>
        </w:numPr>
        <w:autoSpaceDE w:val="0"/>
        <w:autoSpaceDN w:val="0"/>
        <w:adjustRightInd w:val="0"/>
        <w:spacing w:after="0" w:line="240" w:lineRule="auto"/>
        <w:jc w:val="both"/>
        <w:rPr>
          <w:rFonts w:asciiTheme="majorBidi" w:hAnsiTheme="majorBidi" w:cstheme="majorBidi"/>
          <w:b/>
          <w:bCs/>
          <w:color w:val="943634" w:themeColor="accent2" w:themeShade="BF"/>
          <w:sz w:val="28"/>
          <w:szCs w:val="28"/>
        </w:rPr>
      </w:pPr>
      <w:r>
        <w:rPr>
          <w:rFonts w:asciiTheme="majorBidi" w:hAnsiTheme="majorBidi" w:cstheme="majorBidi"/>
          <w:b/>
          <w:bCs/>
          <w:color w:val="943634" w:themeColor="accent2" w:themeShade="BF"/>
          <w:sz w:val="28"/>
          <w:szCs w:val="28"/>
        </w:rPr>
        <w:t xml:space="preserve">Teaching </w:t>
      </w:r>
      <w:r w:rsidR="00AD7C71">
        <w:rPr>
          <w:rFonts w:asciiTheme="majorBidi" w:hAnsiTheme="majorBidi" w:cstheme="majorBidi"/>
          <w:b/>
          <w:bCs/>
          <w:color w:val="943634" w:themeColor="accent2" w:themeShade="BF"/>
          <w:sz w:val="28"/>
          <w:szCs w:val="28"/>
        </w:rPr>
        <w:t>Recourses</w:t>
      </w:r>
      <w:r w:rsidRPr="00BA3539">
        <w:rPr>
          <w:rFonts w:asciiTheme="majorBidi" w:hAnsiTheme="majorBidi" w:cstheme="majorBidi"/>
          <w:b/>
          <w:bCs/>
          <w:color w:val="943634" w:themeColor="accent2" w:themeShade="BF"/>
          <w:sz w:val="28"/>
          <w:szCs w:val="28"/>
        </w:rPr>
        <w:t>:</w:t>
      </w:r>
    </w:p>
    <w:p w:rsidR="00A03079" w:rsidRPr="00A03079" w:rsidRDefault="00A03079" w:rsidP="00A03079">
      <w:pPr>
        <w:spacing w:after="0" w:line="240" w:lineRule="auto"/>
        <w:rPr>
          <w:rFonts w:asciiTheme="majorBidi" w:hAnsiTheme="majorBidi" w:cstheme="majorBidi"/>
          <w:sz w:val="24"/>
          <w:szCs w:val="24"/>
        </w:rPr>
      </w:pPr>
      <w:r w:rsidRPr="00A03079">
        <w:rPr>
          <w:rFonts w:asciiTheme="majorBidi" w:hAnsiTheme="majorBidi" w:cstheme="majorBidi"/>
          <w:sz w:val="24"/>
          <w:szCs w:val="24"/>
        </w:rPr>
        <w:t xml:space="preserve">White </w:t>
      </w:r>
      <w:r w:rsidR="00AD7C71" w:rsidRPr="00A03079">
        <w:rPr>
          <w:rFonts w:asciiTheme="majorBidi" w:hAnsiTheme="majorBidi" w:cstheme="majorBidi"/>
          <w:sz w:val="24"/>
          <w:szCs w:val="24"/>
        </w:rPr>
        <w:t>board</w:t>
      </w:r>
    </w:p>
    <w:p w:rsidR="00A03079" w:rsidRPr="00A03079" w:rsidRDefault="00A03079" w:rsidP="00A03079">
      <w:pPr>
        <w:spacing w:after="0" w:line="240" w:lineRule="auto"/>
        <w:rPr>
          <w:rFonts w:asciiTheme="majorBidi" w:hAnsiTheme="majorBidi" w:cstheme="majorBidi"/>
          <w:sz w:val="24"/>
          <w:szCs w:val="24"/>
        </w:rPr>
      </w:pPr>
      <w:r w:rsidRPr="00A03079">
        <w:rPr>
          <w:rFonts w:asciiTheme="majorBidi" w:hAnsiTheme="majorBidi" w:cstheme="majorBidi"/>
          <w:sz w:val="24"/>
          <w:szCs w:val="24"/>
        </w:rPr>
        <w:t>Overhead projector</w:t>
      </w:r>
    </w:p>
    <w:p w:rsidR="00A03079" w:rsidRDefault="00A03079" w:rsidP="00A03079">
      <w:pPr>
        <w:spacing w:after="0" w:line="240" w:lineRule="auto"/>
        <w:rPr>
          <w:rFonts w:asciiTheme="majorBidi" w:hAnsiTheme="majorBidi" w:cstheme="majorBidi"/>
          <w:sz w:val="24"/>
          <w:szCs w:val="24"/>
        </w:rPr>
      </w:pPr>
      <w:r w:rsidRPr="00A03079">
        <w:rPr>
          <w:rFonts w:asciiTheme="majorBidi" w:hAnsiTheme="majorBidi" w:cstheme="majorBidi"/>
          <w:sz w:val="24"/>
          <w:szCs w:val="24"/>
        </w:rPr>
        <w:t>Computer</w:t>
      </w:r>
    </w:p>
    <w:p w:rsidR="0087394B" w:rsidRDefault="0087394B" w:rsidP="00A03079">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Moodle</w:t>
      </w:r>
      <w:proofErr w:type="spellEnd"/>
      <w:r>
        <w:rPr>
          <w:rFonts w:asciiTheme="majorBidi" w:hAnsiTheme="majorBidi" w:cstheme="majorBidi"/>
          <w:sz w:val="24"/>
          <w:szCs w:val="24"/>
        </w:rPr>
        <w:t xml:space="preserve"> Software using An-N</w:t>
      </w:r>
      <w:r w:rsidR="00BA6630">
        <w:rPr>
          <w:rFonts w:asciiTheme="majorBidi" w:hAnsiTheme="majorBidi" w:cstheme="majorBidi"/>
          <w:sz w:val="24"/>
          <w:szCs w:val="24"/>
        </w:rPr>
        <w:t>ajah E-learning website</w:t>
      </w:r>
    </w:p>
    <w:p w:rsidR="00A03079" w:rsidRDefault="00A03079" w:rsidP="00A03079">
      <w:pPr>
        <w:spacing w:after="0" w:line="240" w:lineRule="auto"/>
        <w:rPr>
          <w:rFonts w:asciiTheme="majorBidi" w:hAnsiTheme="majorBidi" w:cstheme="majorBidi"/>
          <w:sz w:val="24"/>
          <w:szCs w:val="24"/>
        </w:rPr>
      </w:pPr>
    </w:p>
    <w:p w:rsidR="0087394B" w:rsidRDefault="0087394B" w:rsidP="00A03079">
      <w:pPr>
        <w:spacing w:after="0" w:line="240" w:lineRule="auto"/>
        <w:rPr>
          <w:rFonts w:asciiTheme="majorBidi" w:hAnsiTheme="majorBidi" w:cstheme="majorBidi"/>
          <w:sz w:val="24"/>
          <w:szCs w:val="24"/>
        </w:rPr>
      </w:pPr>
    </w:p>
    <w:p w:rsidR="0087394B" w:rsidRDefault="0087394B" w:rsidP="00A03079">
      <w:pPr>
        <w:spacing w:after="0" w:line="240" w:lineRule="auto"/>
        <w:rPr>
          <w:rFonts w:asciiTheme="majorBidi" w:hAnsiTheme="majorBidi" w:cstheme="majorBidi"/>
          <w:sz w:val="24"/>
          <w:szCs w:val="24"/>
        </w:rPr>
      </w:pPr>
    </w:p>
    <w:p w:rsidR="0087394B" w:rsidRPr="00A03079" w:rsidRDefault="0087394B" w:rsidP="00A03079">
      <w:pPr>
        <w:spacing w:after="0" w:line="240" w:lineRule="auto"/>
        <w:rPr>
          <w:rFonts w:asciiTheme="majorBidi" w:hAnsiTheme="majorBidi" w:cstheme="majorBidi"/>
          <w:sz w:val="24"/>
          <w:szCs w:val="24"/>
        </w:rPr>
      </w:pPr>
    </w:p>
    <w:p w:rsidR="00A03079" w:rsidRPr="00A03079" w:rsidRDefault="00A03079" w:rsidP="00A03079">
      <w:pPr>
        <w:pStyle w:val="ListParagraph"/>
        <w:numPr>
          <w:ilvl w:val="0"/>
          <w:numId w:val="2"/>
        </w:numPr>
        <w:autoSpaceDE w:val="0"/>
        <w:autoSpaceDN w:val="0"/>
        <w:adjustRightInd w:val="0"/>
        <w:spacing w:after="0" w:line="240" w:lineRule="auto"/>
        <w:jc w:val="both"/>
        <w:rPr>
          <w:rFonts w:asciiTheme="majorBidi" w:hAnsiTheme="majorBidi" w:cstheme="majorBidi"/>
          <w:b/>
          <w:bCs/>
          <w:color w:val="943634" w:themeColor="accent2" w:themeShade="BF"/>
          <w:sz w:val="28"/>
          <w:szCs w:val="28"/>
        </w:rPr>
      </w:pPr>
      <w:r w:rsidRPr="00A03079">
        <w:rPr>
          <w:rFonts w:asciiTheme="majorBidi" w:hAnsiTheme="majorBidi" w:cstheme="majorBidi"/>
          <w:b/>
          <w:bCs/>
          <w:color w:val="943634" w:themeColor="accent2" w:themeShade="BF"/>
          <w:sz w:val="28"/>
          <w:szCs w:val="28"/>
        </w:rPr>
        <w:t>Course Polices:</w:t>
      </w:r>
    </w:p>
    <w:p w:rsidR="00A03079" w:rsidRPr="00A03079" w:rsidRDefault="00A03079" w:rsidP="00A03079">
      <w:pPr>
        <w:spacing w:after="0" w:line="240" w:lineRule="auto"/>
        <w:rPr>
          <w:rFonts w:asciiTheme="majorBidi" w:hAnsiTheme="majorBidi" w:cstheme="majorBidi"/>
          <w:sz w:val="24"/>
          <w:szCs w:val="24"/>
        </w:rPr>
      </w:pPr>
      <w:r w:rsidRPr="00A03079">
        <w:rPr>
          <w:rFonts w:asciiTheme="majorBidi" w:hAnsiTheme="majorBidi" w:cstheme="majorBidi"/>
          <w:sz w:val="24"/>
          <w:szCs w:val="24"/>
        </w:rPr>
        <w:t>Class attendance (Participation)</w:t>
      </w:r>
    </w:p>
    <w:p w:rsidR="00A03079" w:rsidRPr="00A03079" w:rsidRDefault="00A03079" w:rsidP="00A03079">
      <w:pPr>
        <w:spacing w:after="0" w:line="240" w:lineRule="auto"/>
        <w:rPr>
          <w:sz w:val="24"/>
          <w:szCs w:val="24"/>
        </w:rPr>
      </w:pPr>
      <w:r w:rsidRPr="00A03079">
        <w:rPr>
          <w:rFonts w:asciiTheme="majorBidi" w:hAnsiTheme="majorBidi" w:cstheme="majorBidi"/>
          <w:sz w:val="24"/>
          <w:szCs w:val="24"/>
        </w:rPr>
        <w:t>The students must attend at least 75% of the lectures</w:t>
      </w:r>
      <w:r w:rsidRPr="00A03079">
        <w:rPr>
          <w:sz w:val="24"/>
          <w:szCs w:val="24"/>
        </w:rPr>
        <w:t>.</w:t>
      </w:r>
    </w:p>
    <w:p w:rsidR="00A03079" w:rsidRDefault="00A03079" w:rsidP="00A03079">
      <w:pPr>
        <w:pStyle w:val="ListParagraph"/>
        <w:autoSpaceDE w:val="0"/>
        <w:autoSpaceDN w:val="0"/>
        <w:adjustRightInd w:val="0"/>
        <w:spacing w:after="0" w:line="240" w:lineRule="auto"/>
        <w:ind w:left="360"/>
        <w:jc w:val="both"/>
        <w:rPr>
          <w:rFonts w:asciiTheme="majorBidi" w:hAnsiTheme="majorBidi" w:cstheme="majorBidi"/>
          <w:b/>
          <w:bCs/>
          <w:color w:val="943634" w:themeColor="accent2" w:themeShade="BF"/>
          <w:sz w:val="28"/>
          <w:szCs w:val="28"/>
        </w:rPr>
      </w:pPr>
    </w:p>
    <w:p w:rsidR="00A03079" w:rsidRPr="00364620" w:rsidRDefault="00A03079" w:rsidP="00A03079">
      <w:pPr>
        <w:pStyle w:val="ListParagraph"/>
        <w:numPr>
          <w:ilvl w:val="0"/>
          <w:numId w:val="2"/>
        </w:numPr>
        <w:autoSpaceDE w:val="0"/>
        <w:autoSpaceDN w:val="0"/>
        <w:adjustRightInd w:val="0"/>
        <w:spacing w:after="0" w:line="240" w:lineRule="auto"/>
        <w:jc w:val="both"/>
        <w:rPr>
          <w:rFonts w:asciiTheme="majorBidi" w:hAnsiTheme="majorBidi" w:cstheme="majorBidi"/>
          <w:b/>
          <w:bCs/>
          <w:color w:val="943634" w:themeColor="accent2" w:themeShade="BF"/>
          <w:sz w:val="28"/>
          <w:szCs w:val="28"/>
        </w:rPr>
      </w:pPr>
      <w:r w:rsidRPr="00364620">
        <w:rPr>
          <w:rFonts w:asciiTheme="majorBidi" w:hAnsiTheme="majorBidi" w:cstheme="majorBidi"/>
          <w:b/>
          <w:bCs/>
          <w:color w:val="943634" w:themeColor="accent2" w:themeShade="BF"/>
          <w:sz w:val="28"/>
          <w:szCs w:val="28"/>
        </w:rPr>
        <w:t>Grading:</w:t>
      </w:r>
    </w:p>
    <w:p w:rsidR="00A03079" w:rsidRPr="00BD2DB1" w:rsidRDefault="00A03079" w:rsidP="00A0307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First Exam 20</w:t>
      </w:r>
      <w:r w:rsidRPr="00BD2DB1">
        <w:rPr>
          <w:rFonts w:asciiTheme="majorBidi" w:hAnsiTheme="majorBidi" w:cstheme="majorBidi"/>
          <w:sz w:val="24"/>
          <w:szCs w:val="24"/>
        </w:rPr>
        <w:t>%</w:t>
      </w:r>
    </w:p>
    <w:p w:rsidR="00A03079" w:rsidRPr="00BD2DB1" w:rsidRDefault="0087394B" w:rsidP="00A0307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Second Exam (Designed using </w:t>
      </w:r>
      <w:proofErr w:type="spellStart"/>
      <w:r>
        <w:rPr>
          <w:rFonts w:asciiTheme="majorBidi" w:hAnsiTheme="majorBidi" w:cstheme="majorBidi"/>
          <w:sz w:val="24"/>
          <w:szCs w:val="24"/>
        </w:rPr>
        <w:t>Moodle</w:t>
      </w:r>
      <w:proofErr w:type="spellEnd"/>
      <w:r>
        <w:rPr>
          <w:rFonts w:asciiTheme="majorBidi" w:hAnsiTheme="majorBidi" w:cstheme="majorBidi"/>
          <w:sz w:val="24"/>
          <w:szCs w:val="24"/>
        </w:rPr>
        <w:t xml:space="preserve"> software) 15</w:t>
      </w:r>
      <w:r w:rsidR="00A03079" w:rsidRPr="00BD2DB1">
        <w:rPr>
          <w:rFonts w:asciiTheme="majorBidi" w:hAnsiTheme="majorBidi" w:cstheme="majorBidi"/>
          <w:sz w:val="24"/>
          <w:szCs w:val="24"/>
        </w:rPr>
        <w:t>%</w:t>
      </w:r>
    </w:p>
    <w:p w:rsidR="00A03079" w:rsidRDefault="0087394B" w:rsidP="0087394B">
      <w:pPr>
        <w:autoSpaceDE w:val="0"/>
        <w:autoSpaceDN w:val="0"/>
        <w:adjustRightInd w:val="0"/>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Moodle</w:t>
      </w:r>
      <w:proofErr w:type="spellEnd"/>
      <w:r>
        <w:rPr>
          <w:rFonts w:asciiTheme="majorBidi" w:hAnsiTheme="majorBidi" w:cstheme="majorBidi"/>
          <w:sz w:val="24"/>
          <w:szCs w:val="24"/>
        </w:rPr>
        <w:t xml:space="preserve"> Activities</w:t>
      </w:r>
      <w:r w:rsidR="00A03079">
        <w:rPr>
          <w:rFonts w:asciiTheme="majorBidi" w:hAnsiTheme="majorBidi" w:cstheme="majorBidi"/>
          <w:sz w:val="24"/>
          <w:szCs w:val="24"/>
        </w:rPr>
        <w:t xml:space="preserve"> </w:t>
      </w:r>
      <w:r>
        <w:rPr>
          <w:rFonts w:asciiTheme="majorBidi" w:hAnsiTheme="majorBidi" w:cstheme="majorBidi"/>
          <w:sz w:val="24"/>
          <w:szCs w:val="24"/>
        </w:rPr>
        <w:t>15</w:t>
      </w:r>
      <w:r w:rsidR="00A03079">
        <w:rPr>
          <w:rFonts w:asciiTheme="majorBidi" w:hAnsiTheme="majorBidi" w:cstheme="majorBidi"/>
          <w:sz w:val="24"/>
          <w:szCs w:val="24"/>
        </w:rPr>
        <w:t>%</w:t>
      </w:r>
    </w:p>
    <w:p w:rsidR="00A03079" w:rsidRPr="00232F9B" w:rsidRDefault="00A03079" w:rsidP="00232F9B">
      <w:pPr>
        <w:jc w:val="both"/>
        <w:rPr>
          <w:rFonts w:asciiTheme="majorBidi" w:hAnsiTheme="majorBidi" w:cstheme="majorBidi"/>
          <w:sz w:val="24"/>
          <w:szCs w:val="24"/>
        </w:rPr>
      </w:pPr>
      <w:r w:rsidRPr="00BD2DB1">
        <w:rPr>
          <w:rFonts w:asciiTheme="majorBidi" w:hAnsiTheme="majorBidi" w:cstheme="majorBidi"/>
          <w:sz w:val="24"/>
          <w:szCs w:val="24"/>
        </w:rPr>
        <w:t>Final Exam 50%</w:t>
      </w:r>
    </w:p>
    <w:sectPr w:rsidR="00A03079" w:rsidRPr="00232F9B" w:rsidSect="00197A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F85" w:rsidRDefault="00440F85" w:rsidP="000C5A4C">
      <w:pPr>
        <w:spacing w:after="0" w:line="240" w:lineRule="auto"/>
      </w:pPr>
      <w:r>
        <w:separator/>
      </w:r>
    </w:p>
  </w:endnote>
  <w:endnote w:type="continuationSeparator" w:id="1">
    <w:p w:rsidR="00440F85" w:rsidRDefault="00440F85" w:rsidP="000C5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F85" w:rsidRDefault="00440F85" w:rsidP="000C5A4C">
      <w:pPr>
        <w:spacing w:after="0" w:line="240" w:lineRule="auto"/>
      </w:pPr>
      <w:r>
        <w:separator/>
      </w:r>
    </w:p>
  </w:footnote>
  <w:footnote w:type="continuationSeparator" w:id="1">
    <w:p w:rsidR="00440F85" w:rsidRDefault="00440F85" w:rsidP="000C5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BD21421_"/>
      </v:shape>
    </w:pict>
  </w:numPicBullet>
  <w:abstractNum w:abstractNumId="0">
    <w:nsid w:val="03475CEE"/>
    <w:multiLevelType w:val="hybridMultilevel"/>
    <w:tmpl w:val="A1084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6185"/>
    <w:multiLevelType w:val="hybridMultilevel"/>
    <w:tmpl w:val="CE229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C2CEA"/>
    <w:multiLevelType w:val="hybridMultilevel"/>
    <w:tmpl w:val="7F86D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6AE8"/>
    <w:multiLevelType w:val="hybridMultilevel"/>
    <w:tmpl w:val="20CED9B4"/>
    <w:lvl w:ilvl="0" w:tplc="8B1E7F7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8D4B0C"/>
    <w:multiLevelType w:val="hybridMultilevel"/>
    <w:tmpl w:val="BF885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B5AA1"/>
    <w:multiLevelType w:val="hybridMultilevel"/>
    <w:tmpl w:val="ED242186"/>
    <w:lvl w:ilvl="0" w:tplc="8B1E7F78">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13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5E5216B"/>
    <w:multiLevelType w:val="hybridMultilevel"/>
    <w:tmpl w:val="82D82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C6FD5"/>
    <w:multiLevelType w:val="hybridMultilevel"/>
    <w:tmpl w:val="7A800228"/>
    <w:lvl w:ilvl="0" w:tplc="E568422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0F0CAC"/>
    <w:multiLevelType w:val="hybridMultilevel"/>
    <w:tmpl w:val="C9AEC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20A97"/>
    <w:multiLevelType w:val="multilevel"/>
    <w:tmpl w:val="E6B8C5F4"/>
    <w:lvl w:ilvl="0">
      <w:start w:val="1"/>
      <w:numFmt w:val="bullet"/>
      <w:lvlText w:val=""/>
      <w:lvlJc w:val="left"/>
      <w:pPr>
        <w:ind w:left="378" w:hanging="360"/>
      </w:pPr>
      <w:rPr>
        <w:rFonts w:ascii="Wingdings" w:hAnsi="Wingdings" w:hint="default"/>
      </w:rPr>
    </w:lvl>
    <w:lvl w:ilvl="1">
      <w:start w:val="1"/>
      <w:numFmt w:val="decimal"/>
      <w:isLgl/>
      <w:lvlText w:val="%1.%2"/>
      <w:lvlJc w:val="left"/>
      <w:pPr>
        <w:ind w:left="378" w:hanging="36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38" w:hanging="720"/>
      </w:pPr>
      <w:rPr>
        <w:rFonts w:hint="default"/>
      </w:rPr>
    </w:lvl>
    <w:lvl w:ilvl="4">
      <w:start w:val="1"/>
      <w:numFmt w:val="decimal"/>
      <w:isLgl/>
      <w:lvlText w:val="%1.%2.%3.%4.%5"/>
      <w:lvlJc w:val="left"/>
      <w:pPr>
        <w:ind w:left="1098" w:hanging="1080"/>
      </w:pPr>
      <w:rPr>
        <w:rFonts w:hint="default"/>
      </w:rPr>
    </w:lvl>
    <w:lvl w:ilvl="5">
      <w:start w:val="1"/>
      <w:numFmt w:val="decimal"/>
      <w:isLgl/>
      <w:lvlText w:val="%1.%2.%3.%4.%5.%6"/>
      <w:lvlJc w:val="left"/>
      <w:pPr>
        <w:ind w:left="1098" w:hanging="1080"/>
      </w:pPr>
      <w:rPr>
        <w:rFonts w:hint="default"/>
      </w:rPr>
    </w:lvl>
    <w:lvl w:ilvl="6">
      <w:start w:val="1"/>
      <w:numFmt w:val="decimal"/>
      <w:isLgl/>
      <w:lvlText w:val="%1.%2.%3.%4.%5.%6.%7"/>
      <w:lvlJc w:val="left"/>
      <w:pPr>
        <w:ind w:left="1458" w:hanging="1440"/>
      </w:pPr>
      <w:rPr>
        <w:rFonts w:hint="default"/>
      </w:rPr>
    </w:lvl>
    <w:lvl w:ilvl="7">
      <w:start w:val="1"/>
      <w:numFmt w:val="decimal"/>
      <w:isLgl/>
      <w:lvlText w:val="%1.%2.%3.%4.%5.%6.%7.%8"/>
      <w:lvlJc w:val="left"/>
      <w:pPr>
        <w:ind w:left="1458" w:hanging="1440"/>
      </w:pPr>
      <w:rPr>
        <w:rFonts w:hint="default"/>
      </w:rPr>
    </w:lvl>
    <w:lvl w:ilvl="8">
      <w:start w:val="1"/>
      <w:numFmt w:val="decimal"/>
      <w:isLgl/>
      <w:lvlText w:val="%1.%2.%3.%4.%5.%6.%7.%8.%9"/>
      <w:lvlJc w:val="left"/>
      <w:pPr>
        <w:ind w:left="1818" w:hanging="1800"/>
      </w:pPr>
      <w:rPr>
        <w:rFonts w:hint="default"/>
      </w:rPr>
    </w:lvl>
  </w:abstractNum>
  <w:abstractNum w:abstractNumId="10">
    <w:nsid w:val="1F1B0EE0"/>
    <w:multiLevelType w:val="hybridMultilevel"/>
    <w:tmpl w:val="20CED9B4"/>
    <w:lvl w:ilvl="0" w:tplc="8B1E7F7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D1623B"/>
    <w:multiLevelType w:val="hybridMultilevel"/>
    <w:tmpl w:val="6268C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97410"/>
    <w:multiLevelType w:val="hybridMultilevel"/>
    <w:tmpl w:val="C2E2EAF4"/>
    <w:lvl w:ilvl="0" w:tplc="8B1E7F78">
      <w:start w:val="1"/>
      <w:numFmt w:val="decimal"/>
      <w:lvlText w:val="%1."/>
      <w:lvlJc w:val="righ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B53465B"/>
    <w:multiLevelType w:val="multilevel"/>
    <w:tmpl w:val="CA50EF2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C1F6002"/>
    <w:multiLevelType w:val="hybridMultilevel"/>
    <w:tmpl w:val="F4B45550"/>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5">
    <w:nsid w:val="33517279"/>
    <w:multiLevelType w:val="hybridMultilevel"/>
    <w:tmpl w:val="999A4294"/>
    <w:lvl w:ilvl="0" w:tplc="8B1E7F78">
      <w:start w:val="1"/>
      <w:numFmt w:val="decimal"/>
      <w:lvlText w:val="%1."/>
      <w:lvlJc w:val="right"/>
      <w:pPr>
        <w:ind w:left="117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07F7A81"/>
    <w:multiLevelType w:val="hybridMultilevel"/>
    <w:tmpl w:val="EBB04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E04A9"/>
    <w:multiLevelType w:val="hybridMultilevel"/>
    <w:tmpl w:val="FA948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41B40"/>
    <w:multiLevelType w:val="hybridMultilevel"/>
    <w:tmpl w:val="59104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80278"/>
    <w:multiLevelType w:val="hybridMultilevel"/>
    <w:tmpl w:val="C688C9C8"/>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433486"/>
    <w:multiLevelType w:val="hybridMultilevel"/>
    <w:tmpl w:val="526A0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F4DE4"/>
    <w:multiLevelType w:val="hybridMultilevel"/>
    <w:tmpl w:val="B7DA9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D3936"/>
    <w:multiLevelType w:val="hybridMultilevel"/>
    <w:tmpl w:val="36223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4269D"/>
    <w:multiLevelType w:val="hybridMultilevel"/>
    <w:tmpl w:val="FB34C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12787"/>
    <w:multiLevelType w:val="multilevel"/>
    <w:tmpl w:val="CA50EF24"/>
    <w:lvl w:ilvl="0">
      <w:start w:val="1"/>
      <w:numFmt w:val="bullet"/>
      <w:lvlText w:val=""/>
      <w:lvlJc w:val="left"/>
      <w:pPr>
        <w:ind w:left="72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0DC2310"/>
    <w:multiLevelType w:val="hybridMultilevel"/>
    <w:tmpl w:val="869EFA8E"/>
    <w:lvl w:ilvl="0" w:tplc="8B1E7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F2AEC"/>
    <w:multiLevelType w:val="hybridMultilevel"/>
    <w:tmpl w:val="97703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BC37AC"/>
    <w:multiLevelType w:val="hybridMultilevel"/>
    <w:tmpl w:val="E9C82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A4DC7"/>
    <w:multiLevelType w:val="hybridMultilevel"/>
    <w:tmpl w:val="21AE7E5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F72152"/>
    <w:multiLevelType w:val="hybridMultilevel"/>
    <w:tmpl w:val="08620AA2"/>
    <w:lvl w:ilvl="0" w:tplc="8B1E7F78">
      <w:start w:val="1"/>
      <w:numFmt w:val="decimal"/>
      <w:lvlText w:val="%1."/>
      <w:lvlJc w:val="righ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D5F1FCB"/>
    <w:multiLevelType w:val="hybridMultilevel"/>
    <w:tmpl w:val="A89AA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C4088"/>
    <w:multiLevelType w:val="multilevel"/>
    <w:tmpl w:val="CA50EF2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FA264EC"/>
    <w:multiLevelType w:val="hybridMultilevel"/>
    <w:tmpl w:val="F5A0919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CD20D5"/>
    <w:multiLevelType w:val="hybridMultilevel"/>
    <w:tmpl w:val="822A2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A2161"/>
    <w:multiLevelType w:val="hybridMultilevel"/>
    <w:tmpl w:val="ED92B0BA"/>
    <w:lvl w:ilvl="0" w:tplc="E568422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96785E"/>
    <w:multiLevelType w:val="hybridMultilevel"/>
    <w:tmpl w:val="0A78F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96E0C"/>
    <w:multiLevelType w:val="hybridMultilevel"/>
    <w:tmpl w:val="1E10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362F1"/>
    <w:multiLevelType w:val="hybridMultilevel"/>
    <w:tmpl w:val="F9585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33FD1"/>
    <w:multiLevelType w:val="hybridMultilevel"/>
    <w:tmpl w:val="DE201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25"/>
  </w:num>
  <w:num w:numId="4">
    <w:abstractNumId w:val="29"/>
  </w:num>
  <w:num w:numId="5">
    <w:abstractNumId w:val="15"/>
  </w:num>
  <w:num w:numId="6">
    <w:abstractNumId w:val="12"/>
  </w:num>
  <w:num w:numId="7">
    <w:abstractNumId w:val="3"/>
  </w:num>
  <w:num w:numId="8">
    <w:abstractNumId w:val="5"/>
  </w:num>
  <w:num w:numId="9">
    <w:abstractNumId w:val="4"/>
  </w:num>
  <w:num w:numId="10">
    <w:abstractNumId w:val="11"/>
  </w:num>
  <w:num w:numId="11">
    <w:abstractNumId w:val="8"/>
  </w:num>
  <w:num w:numId="12">
    <w:abstractNumId w:val="26"/>
  </w:num>
  <w:num w:numId="13">
    <w:abstractNumId w:val="38"/>
  </w:num>
  <w:num w:numId="14">
    <w:abstractNumId w:val="32"/>
  </w:num>
  <w:num w:numId="15">
    <w:abstractNumId w:val="37"/>
  </w:num>
  <w:num w:numId="16">
    <w:abstractNumId w:val="35"/>
  </w:num>
  <w:num w:numId="17">
    <w:abstractNumId w:val="20"/>
  </w:num>
  <w:num w:numId="18">
    <w:abstractNumId w:val="19"/>
  </w:num>
  <w:num w:numId="19">
    <w:abstractNumId w:val="18"/>
  </w:num>
  <w:num w:numId="20">
    <w:abstractNumId w:val="17"/>
  </w:num>
  <w:num w:numId="21">
    <w:abstractNumId w:val="33"/>
  </w:num>
  <w:num w:numId="22">
    <w:abstractNumId w:val="1"/>
  </w:num>
  <w:num w:numId="23">
    <w:abstractNumId w:val="28"/>
  </w:num>
  <w:num w:numId="24">
    <w:abstractNumId w:val="16"/>
  </w:num>
  <w:num w:numId="25">
    <w:abstractNumId w:val="22"/>
  </w:num>
  <w:num w:numId="26">
    <w:abstractNumId w:val="27"/>
  </w:num>
  <w:num w:numId="27">
    <w:abstractNumId w:val="9"/>
  </w:num>
  <w:num w:numId="28">
    <w:abstractNumId w:val="21"/>
  </w:num>
  <w:num w:numId="29">
    <w:abstractNumId w:val="6"/>
  </w:num>
  <w:num w:numId="30">
    <w:abstractNumId w:val="23"/>
  </w:num>
  <w:num w:numId="31">
    <w:abstractNumId w:val="30"/>
  </w:num>
  <w:num w:numId="32">
    <w:abstractNumId w:val="13"/>
  </w:num>
  <w:num w:numId="33">
    <w:abstractNumId w:val="31"/>
  </w:num>
  <w:num w:numId="34">
    <w:abstractNumId w:val="24"/>
  </w:num>
  <w:num w:numId="35">
    <w:abstractNumId w:val="0"/>
  </w:num>
  <w:num w:numId="36">
    <w:abstractNumId w:val="2"/>
  </w:num>
  <w:num w:numId="37">
    <w:abstractNumId w:val="14"/>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A91345"/>
    <w:rsid w:val="00006042"/>
    <w:rsid w:val="000350DD"/>
    <w:rsid w:val="000440AD"/>
    <w:rsid w:val="000C5A4C"/>
    <w:rsid w:val="0011725A"/>
    <w:rsid w:val="00133738"/>
    <w:rsid w:val="00197AC1"/>
    <w:rsid w:val="001E251E"/>
    <w:rsid w:val="00232F9B"/>
    <w:rsid w:val="00262EAF"/>
    <w:rsid w:val="00280E2A"/>
    <w:rsid w:val="003511E8"/>
    <w:rsid w:val="003D094C"/>
    <w:rsid w:val="004025E1"/>
    <w:rsid w:val="00424136"/>
    <w:rsid w:val="00440F85"/>
    <w:rsid w:val="004A31B2"/>
    <w:rsid w:val="004C1653"/>
    <w:rsid w:val="00504030"/>
    <w:rsid w:val="00517C3B"/>
    <w:rsid w:val="0053188B"/>
    <w:rsid w:val="005556DB"/>
    <w:rsid w:val="005965B2"/>
    <w:rsid w:val="005A5612"/>
    <w:rsid w:val="006345A9"/>
    <w:rsid w:val="006A7495"/>
    <w:rsid w:val="006D4EED"/>
    <w:rsid w:val="006E5A0F"/>
    <w:rsid w:val="006F2967"/>
    <w:rsid w:val="00706798"/>
    <w:rsid w:val="00745A40"/>
    <w:rsid w:val="007B0AB1"/>
    <w:rsid w:val="007E2387"/>
    <w:rsid w:val="00854FAD"/>
    <w:rsid w:val="00863BF2"/>
    <w:rsid w:val="0087394B"/>
    <w:rsid w:val="00882D13"/>
    <w:rsid w:val="009609E0"/>
    <w:rsid w:val="00963613"/>
    <w:rsid w:val="00970EBD"/>
    <w:rsid w:val="0099230C"/>
    <w:rsid w:val="009E3005"/>
    <w:rsid w:val="00A03079"/>
    <w:rsid w:val="00A35FD8"/>
    <w:rsid w:val="00A91345"/>
    <w:rsid w:val="00A97E51"/>
    <w:rsid w:val="00AD7C71"/>
    <w:rsid w:val="00AE428C"/>
    <w:rsid w:val="00B077A4"/>
    <w:rsid w:val="00B55A5E"/>
    <w:rsid w:val="00B81967"/>
    <w:rsid w:val="00BA6630"/>
    <w:rsid w:val="00BE2104"/>
    <w:rsid w:val="00BE422F"/>
    <w:rsid w:val="00C41A65"/>
    <w:rsid w:val="00C44DE5"/>
    <w:rsid w:val="00D64C4A"/>
    <w:rsid w:val="00E9687F"/>
    <w:rsid w:val="00EC3D1F"/>
    <w:rsid w:val="00EE40B6"/>
    <w:rsid w:val="00EE5CEC"/>
    <w:rsid w:val="00F1145B"/>
    <w:rsid w:val="00F22BF6"/>
    <w:rsid w:val="00F2497F"/>
    <w:rsid w:val="00F4165A"/>
    <w:rsid w:val="00F624D0"/>
    <w:rsid w:val="00FD5F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45"/>
  </w:style>
  <w:style w:type="paragraph" w:styleId="Heading1">
    <w:name w:val="heading 1"/>
    <w:basedOn w:val="Normal"/>
    <w:link w:val="Heading1Char"/>
    <w:uiPriority w:val="9"/>
    <w:qFormat/>
    <w:rsid w:val="00A91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3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1345"/>
    <w:pPr>
      <w:ind w:left="720"/>
      <w:contextualSpacing/>
    </w:pPr>
  </w:style>
  <w:style w:type="character" w:styleId="Hyperlink">
    <w:name w:val="Hyperlink"/>
    <w:basedOn w:val="DefaultParagraphFont"/>
    <w:uiPriority w:val="99"/>
    <w:unhideWhenUsed/>
    <w:rsid w:val="00A91345"/>
    <w:rPr>
      <w:color w:val="0000FF" w:themeColor="hyperlink"/>
      <w:u w:val="single"/>
    </w:rPr>
  </w:style>
  <w:style w:type="character" w:customStyle="1" w:styleId="contributornametrigger">
    <w:name w:val="contributornametrigger"/>
    <w:basedOn w:val="DefaultParagraphFont"/>
    <w:rsid w:val="00A91345"/>
  </w:style>
  <w:style w:type="character" w:customStyle="1" w:styleId="Heading1Char">
    <w:name w:val="Heading 1 Char"/>
    <w:basedOn w:val="DefaultParagraphFont"/>
    <w:link w:val="Heading1"/>
    <w:uiPriority w:val="9"/>
    <w:rsid w:val="00A91345"/>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0C5A4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C5A4C"/>
  </w:style>
  <w:style w:type="paragraph" w:styleId="Footer">
    <w:name w:val="footer"/>
    <w:basedOn w:val="Normal"/>
    <w:link w:val="FooterChar"/>
    <w:uiPriority w:val="99"/>
    <w:semiHidden/>
    <w:unhideWhenUsed/>
    <w:rsid w:val="000C5A4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C5A4C"/>
  </w:style>
  <w:style w:type="table" w:styleId="TableGrid">
    <w:name w:val="Table Grid"/>
    <w:basedOn w:val="TableNormal"/>
    <w:uiPriority w:val="59"/>
    <w:rsid w:val="00F6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077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2">
    <w:name w:val="Colorful List Accent 2"/>
    <w:basedOn w:val="TableNormal"/>
    <w:uiPriority w:val="72"/>
    <w:rsid w:val="00B077A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ghtGrid1">
    <w:name w:val="Light Grid1"/>
    <w:basedOn w:val="TableNormal"/>
    <w:uiPriority w:val="62"/>
    <w:rsid w:val="00B077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8912235">
      <w:bodyDiv w:val="1"/>
      <w:marLeft w:val="0"/>
      <w:marRight w:val="0"/>
      <w:marTop w:val="0"/>
      <w:marBottom w:val="0"/>
      <w:divBdr>
        <w:top w:val="none" w:sz="0" w:space="0" w:color="auto"/>
        <w:left w:val="none" w:sz="0" w:space="0" w:color="auto"/>
        <w:bottom w:val="none" w:sz="0" w:space="0" w:color="auto"/>
        <w:right w:val="none" w:sz="0" w:space="0" w:color="auto"/>
      </w:divBdr>
      <w:divsChild>
        <w:div w:id="463890314">
          <w:marLeft w:val="0"/>
          <w:marRight w:val="0"/>
          <w:marTop w:val="0"/>
          <w:marBottom w:val="0"/>
          <w:divBdr>
            <w:top w:val="none" w:sz="0" w:space="0" w:color="auto"/>
            <w:left w:val="none" w:sz="0" w:space="0" w:color="auto"/>
            <w:bottom w:val="none" w:sz="0" w:space="0" w:color="auto"/>
            <w:right w:val="none" w:sz="0" w:space="0" w:color="auto"/>
          </w:divBdr>
          <w:divsChild>
            <w:div w:id="4750499">
              <w:marLeft w:val="0"/>
              <w:marRight w:val="0"/>
              <w:marTop w:val="0"/>
              <w:marBottom w:val="0"/>
              <w:divBdr>
                <w:top w:val="none" w:sz="0" w:space="0" w:color="auto"/>
                <w:left w:val="none" w:sz="0" w:space="0" w:color="auto"/>
                <w:bottom w:val="none" w:sz="0" w:space="0" w:color="auto"/>
                <w:right w:val="none" w:sz="0" w:space="0" w:color="auto"/>
              </w:divBdr>
              <w:divsChild>
                <w:div w:id="1927574316">
                  <w:marLeft w:val="0"/>
                  <w:marRight w:val="0"/>
                  <w:marTop w:val="0"/>
                  <w:marBottom w:val="0"/>
                  <w:divBdr>
                    <w:top w:val="none" w:sz="0" w:space="0" w:color="auto"/>
                    <w:left w:val="none" w:sz="0" w:space="0" w:color="auto"/>
                    <w:bottom w:val="none" w:sz="0" w:space="0" w:color="auto"/>
                    <w:right w:val="none" w:sz="0" w:space="0" w:color="auto"/>
                  </w:divBdr>
                  <w:divsChild>
                    <w:div w:id="973606585">
                      <w:marLeft w:val="0"/>
                      <w:marRight w:val="136"/>
                      <w:marTop w:val="0"/>
                      <w:marBottom w:val="0"/>
                      <w:divBdr>
                        <w:top w:val="none" w:sz="0" w:space="0" w:color="auto"/>
                        <w:left w:val="none" w:sz="0" w:space="0" w:color="auto"/>
                        <w:bottom w:val="none" w:sz="0" w:space="0" w:color="auto"/>
                        <w:right w:val="none" w:sz="0" w:space="0" w:color="auto"/>
                      </w:divBdr>
                      <w:divsChild>
                        <w:div w:id="1459179997">
                          <w:marLeft w:val="0"/>
                          <w:marRight w:val="0"/>
                          <w:marTop w:val="0"/>
                          <w:marBottom w:val="0"/>
                          <w:divBdr>
                            <w:top w:val="none" w:sz="0" w:space="0" w:color="auto"/>
                            <w:left w:val="none" w:sz="0" w:space="0" w:color="auto"/>
                            <w:bottom w:val="none" w:sz="0" w:space="0" w:color="auto"/>
                            <w:right w:val="none" w:sz="0" w:space="0" w:color="auto"/>
                          </w:divBdr>
                        </w:div>
                      </w:divsChild>
                    </w:div>
                    <w:div w:id="428962964">
                      <w:marLeft w:val="0"/>
                      <w:marRight w:val="0"/>
                      <w:marTop w:val="0"/>
                      <w:marBottom w:val="0"/>
                      <w:divBdr>
                        <w:top w:val="none" w:sz="0" w:space="0" w:color="auto"/>
                        <w:left w:val="none" w:sz="0" w:space="0" w:color="auto"/>
                        <w:bottom w:val="none" w:sz="0" w:space="0" w:color="auto"/>
                        <w:right w:val="none" w:sz="0" w:space="0" w:color="auto"/>
                      </w:divBdr>
                      <w:divsChild>
                        <w:div w:id="1406494513">
                          <w:marLeft w:val="0"/>
                          <w:marRight w:val="0"/>
                          <w:marTop w:val="0"/>
                          <w:marBottom w:val="0"/>
                          <w:divBdr>
                            <w:top w:val="none" w:sz="0" w:space="0" w:color="auto"/>
                            <w:left w:val="none" w:sz="0" w:space="0" w:color="auto"/>
                            <w:bottom w:val="none" w:sz="0" w:space="0" w:color="auto"/>
                            <w:right w:val="none" w:sz="0" w:space="0" w:color="auto"/>
                          </w:divBdr>
                        </w:div>
                        <w:div w:id="1624848112">
                          <w:marLeft w:val="0"/>
                          <w:marRight w:val="0"/>
                          <w:marTop w:val="0"/>
                          <w:marBottom w:val="0"/>
                          <w:divBdr>
                            <w:top w:val="none" w:sz="0" w:space="0" w:color="auto"/>
                            <w:left w:val="none" w:sz="0" w:space="0" w:color="auto"/>
                            <w:bottom w:val="none" w:sz="0" w:space="0" w:color="auto"/>
                            <w:right w:val="none" w:sz="0" w:space="0" w:color="auto"/>
                          </w:divBdr>
                        </w:div>
                        <w:div w:id="920260576">
                          <w:marLeft w:val="240"/>
                          <w:marRight w:val="0"/>
                          <w:marTop w:val="14"/>
                          <w:marBottom w:val="0"/>
                          <w:divBdr>
                            <w:top w:val="none" w:sz="0" w:space="0" w:color="auto"/>
                            <w:left w:val="none" w:sz="0" w:space="0" w:color="auto"/>
                            <w:bottom w:val="none" w:sz="0" w:space="0" w:color="auto"/>
                            <w:right w:val="none" w:sz="0" w:space="0" w:color="auto"/>
                          </w:divBdr>
                        </w:div>
                        <w:div w:id="2137286392">
                          <w:marLeft w:val="0"/>
                          <w:marRight w:val="0"/>
                          <w:marTop w:val="136"/>
                          <w:marBottom w:val="0"/>
                          <w:divBdr>
                            <w:top w:val="none" w:sz="0" w:space="0" w:color="auto"/>
                            <w:left w:val="none" w:sz="0" w:space="0" w:color="auto"/>
                            <w:bottom w:val="none" w:sz="0" w:space="0" w:color="auto"/>
                            <w:right w:val="none" w:sz="0" w:space="0" w:color="auto"/>
                          </w:divBdr>
                        </w:div>
                        <w:div w:id="1310788946">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ba.salah@najah.edu" TargetMode="External"/><Relationship Id="rId13" Type="http://schemas.openxmlformats.org/officeDocument/2006/relationships/hyperlink" Target="http://www.amazon.com/Lauralee-Sherwood/e/B001H6ETCG/ref=ntt_athr_dp_pel_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amazon.com/s/ref=ntt_athr_dp_sr_2?_encoding=UTF8&amp;sort=relevancerank&amp;search-alias=books&amp;ie=UTF8&amp;field-author=Mark%20Niel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amazon.com/Gerard-J.-Tortora/e/B001H6KK3I/ref=ntt_athr_dp_pel_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Cd City</cp:lastModifiedBy>
  <cp:revision>2</cp:revision>
  <dcterms:created xsi:type="dcterms:W3CDTF">2012-09-13T16:42:00Z</dcterms:created>
  <dcterms:modified xsi:type="dcterms:W3CDTF">2012-09-13T16:42:00Z</dcterms:modified>
</cp:coreProperties>
</file>