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86" w:rsidRPr="00784586" w:rsidRDefault="00784586" w:rsidP="00784586">
      <w:pPr>
        <w:rPr>
          <w:b/>
          <w:bCs/>
          <w:sz w:val="28"/>
          <w:szCs w:val="28"/>
        </w:rPr>
      </w:pPr>
      <w:r w:rsidRPr="00784586">
        <w:rPr>
          <w:b/>
          <w:bCs/>
          <w:sz w:val="28"/>
          <w:szCs w:val="28"/>
        </w:rPr>
        <w:t>References</w:t>
      </w:r>
    </w:p>
    <w:p w:rsidR="00784586" w:rsidRDefault="00784586" w:rsidP="00784586">
      <w:r>
        <w:t>American National Standard, American National Standards Institute, Inc. New York, NY</w:t>
      </w:r>
    </w:p>
    <w:p w:rsidR="00784586" w:rsidRDefault="00784586" w:rsidP="00784586">
      <w:r>
        <w:t>ANSI C37.012, Application Guide for Capacitance Current Switching of AC</w:t>
      </w:r>
    </w:p>
    <w:p w:rsidR="00784586" w:rsidRDefault="00784586" w:rsidP="00784586">
      <w:r>
        <w:t>High-Voltage Circuit Breakers Rated on a Symmetrical Current Basis</w:t>
      </w:r>
    </w:p>
    <w:p w:rsidR="00784586" w:rsidRDefault="00784586" w:rsidP="00784586">
      <w:r>
        <w:t>ANSI C37.99, IEEE Guide for Protection of Shunt Capacitor Banks</w:t>
      </w:r>
    </w:p>
    <w:p w:rsidR="00784586" w:rsidRDefault="00784586" w:rsidP="00784586">
      <w:r>
        <w:t>ANSI C57.92, Guide for Loading Mineral-Oil-Immersed Distribution and</w:t>
      </w:r>
    </w:p>
    <w:p w:rsidR="00784586" w:rsidRDefault="00784586" w:rsidP="00784586">
      <w:r>
        <w:t>Power Transformers</w:t>
      </w:r>
    </w:p>
    <w:p w:rsidR="00784586" w:rsidRDefault="00784586" w:rsidP="00784586">
      <w:r>
        <w:t>ANSI C57.96, Guide for Loading Dry-Type Distribution and Power Transformers</w:t>
      </w:r>
    </w:p>
    <w:p w:rsidR="00784586" w:rsidRDefault="00784586" w:rsidP="00784586">
      <w:r>
        <w:t>ANSI C84.1, Voltage Ratings for Electric Power Systems and Equipment (60 Hz)</w:t>
      </w:r>
    </w:p>
    <w:p w:rsidR="00784586" w:rsidRDefault="00784586" w:rsidP="00784586">
      <w:r>
        <w:t>ANSI C107.1, Guidelines for Handling and Disposal of Capacitor- and</w:t>
      </w:r>
    </w:p>
    <w:p w:rsidR="00784586" w:rsidRDefault="00784586" w:rsidP="00784586">
      <w:r>
        <w:t>Transformer-Grade Askarels, Containing Polychlorinated Biphenyls</w:t>
      </w:r>
    </w:p>
    <w:p w:rsidR="00784586" w:rsidRDefault="00784586" w:rsidP="00784586">
      <w:r>
        <w:t>ANSI/IEEE 519, Guide for Harmonic Control and Reactive Compensation of</w:t>
      </w:r>
    </w:p>
    <w:p w:rsidR="00784586" w:rsidRDefault="00784586" w:rsidP="00784586">
      <w:r>
        <w:t>Static Power Converters</w:t>
      </w:r>
    </w:p>
    <w:p w:rsidR="00784586" w:rsidRDefault="00784586" w:rsidP="00784586">
      <w:r>
        <w:t>ANSI/NFPA 70, National Electrical Code</w:t>
      </w:r>
    </w:p>
    <w:p w:rsidR="00784586" w:rsidRDefault="00784586" w:rsidP="00784586">
      <w:r>
        <w:t>ANSI/NFPA 70B, Recommended Practice for Electrical Equipment Maintenance</w:t>
      </w:r>
    </w:p>
    <w:p w:rsidR="00784586" w:rsidRDefault="00784586" w:rsidP="00784586">
      <w:r>
        <w:t>Applied Protective Relaying, Westinghouse Electric Corporation Relay-</w:t>
      </w:r>
    </w:p>
    <w:p w:rsidR="00784586" w:rsidRDefault="00784586" w:rsidP="00784586">
      <w:r>
        <w:t>Instrument Division, Newark, NJ, 1976</w:t>
      </w:r>
    </w:p>
    <w:p w:rsidR="00784586" w:rsidRDefault="00784586" w:rsidP="00784586">
      <w:r>
        <w:t>Beeman, D. Industrial Power Systems Handbook, McGraw-Hill Book Co., Inc., New York, NY</w:t>
      </w:r>
    </w:p>
    <w:p w:rsidR="00784586" w:rsidRDefault="00784586" w:rsidP="00784586">
      <w:r>
        <w:t>Brown, David R. and Hamilton III, E.P. Electromechanical Energy Conversion,</w:t>
      </w:r>
    </w:p>
    <w:p w:rsidR="00784586" w:rsidRDefault="00784586" w:rsidP="00784586">
      <w:r>
        <w:t>Macmillan Publishing Company, New York, NY</w:t>
      </w:r>
    </w:p>
    <w:p w:rsidR="00784586" w:rsidRDefault="00784586" w:rsidP="00784586">
      <w:r>
        <w:t>Croft, T. Carr, C.C. and Watt, J. H. American Electricians' Handbook,</w:t>
      </w:r>
    </w:p>
    <w:p w:rsidR="00784586" w:rsidRDefault="00784586" w:rsidP="00784586">
      <w:r>
        <w:t>Ninth Edition, McGraw-Hill Book Co., New York, NY</w:t>
      </w:r>
    </w:p>
    <w:p w:rsidR="00784586" w:rsidRDefault="00784586" w:rsidP="00784586">
      <w:r>
        <w:t>Design Guide for Substation, Rural Electrification</w:t>
      </w:r>
    </w:p>
    <w:p w:rsidR="00784586" w:rsidRDefault="00784586" w:rsidP="00784586">
      <w:r>
        <w:t>Administration, U.S. Department of Agriculture, June 1978.</w:t>
      </w:r>
    </w:p>
    <w:p w:rsidR="00784586" w:rsidRPr="00641ED7" w:rsidRDefault="00784586" w:rsidP="00784586">
      <w:r w:rsidRPr="00641ED7">
        <w:t>Edwards, K.R. and Gebert, K.L. Transformers, Second Edition, American</w:t>
      </w:r>
    </w:p>
    <w:p w:rsidR="00784586" w:rsidRPr="00641ED7" w:rsidRDefault="00784586" w:rsidP="00784586">
      <w:r w:rsidRPr="00641ED7">
        <w:lastRenderedPageBreak/>
        <w:t>Technical Society, Chicago, IL</w:t>
      </w:r>
    </w:p>
    <w:p w:rsidR="00784586" w:rsidRPr="00641ED7" w:rsidRDefault="00784586" w:rsidP="00784586">
      <w:r w:rsidRPr="00641ED7">
        <w:t>Electric Utility Engineering Reference Book, Volume 3 - Distribution</w:t>
      </w:r>
    </w:p>
    <w:p w:rsidR="00784586" w:rsidRPr="00641ED7" w:rsidRDefault="00784586" w:rsidP="00784586">
      <w:r w:rsidRPr="00641ED7">
        <w:t>Systems, Westinghouse Electric Corp., East Pittsburgh, PA</w:t>
      </w:r>
    </w:p>
    <w:p w:rsidR="00784586" w:rsidRPr="00641ED7" w:rsidRDefault="00784586" w:rsidP="00784586">
      <w:r w:rsidRPr="00641ED7">
        <w:t>Electrical Maintenance Hints, Westinghouse Electric Corp., Trafford, PA</w:t>
      </w:r>
    </w:p>
    <w:p w:rsidR="00784586" w:rsidRPr="00641ED7" w:rsidRDefault="00784586" w:rsidP="00784586">
      <w:r w:rsidRPr="00641ED7">
        <w:t>Electrical Transmission and Distribution Reference Book, Westinghouse</w:t>
      </w:r>
    </w:p>
    <w:p w:rsidR="00784586" w:rsidRPr="00641ED7" w:rsidRDefault="00784586" w:rsidP="00784586">
      <w:r w:rsidRPr="00641ED7">
        <w:t>Electric Corp., East Pittsburgh, PA</w:t>
      </w:r>
    </w:p>
    <w:p w:rsidR="00784586" w:rsidRPr="00641ED7" w:rsidRDefault="00784586" w:rsidP="00784586">
      <w:r w:rsidRPr="00641ED7">
        <w:t>Fink, D.G. and Carroll, J.M. Standard Handbook for Electrical Engineers,</w:t>
      </w:r>
    </w:p>
    <w:p w:rsidR="00784586" w:rsidRPr="00641ED7" w:rsidRDefault="00784586" w:rsidP="00784586">
      <w:r w:rsidRPr="00641ED7">
        <w:t>Tenth Edition, McGraw-Hill Book Co., New York, NY</w:t>
      </w:r>
    </w:p>
    <w:p w:rsidR="00784586" w:rsidRPr="00641ED7" w:rsidRDefault="00784586" w:rsidP="00784586">
      <w:r w:rsidRPr="00641ED7">
        <w:t>Getting Down to Earth (Manual on Earth Resistance Testing), James G. Biddle, 1970.</w:t>
      </w:r>
    </w:p>
    <w:p w:rsidR="00784586" w:rsidRPr="00641ED7" w:rsidRDefault="00784586" w:rsidP="00784586">
      <w:r w:rsidRPr="00641ED7">
        <w:t xml:space="preserve">IEEE Standard, </w:t>
      </w:r>
      <w:proofErr w:type="gramStart"/>
      <w:r w:rsidRPr="00641ED7">
        <w:t>The</w:t>
      </w:r>
      <w:proofErr w:type="gramEnd"/>
      <w:r w:rsidRPr="00641ED7">
        <w:t xml:space="preserve"> Institute of Electrical and Electronics Engineers, Inc., New York, NY</w:t>
      </w:r>
    </w:p>
    <w:p w:rsidR="00784586" w:rsidRPr="00641ED7" w:rsidRDefault="00784586" w:rsidP="00784586">
      <w:r w:rsidRPr="00641ED7">
        <w:t>IEEE Guide for Safety in Substations Grounding, IEEE std. 80-1976.</w:t>
      </w:r>
    </w:p>
    <w:p w:rsidR="00784586" w:rsidRPr="00641ED7" w:rsidRDefault="00784586" w:rsidP="00784586">
      <w:r w:rsidRPr="00641ED7">
        <w:t>IEEE Standard 76, Guide for Acceptance and Maintenance of Transformer</w:t>
      </w:r>
    </w:p>
    <w:p w:rsidR="00784586" w:rsidRPr="00641ED7" w:rsidRDefault="00784586" w:rsidP="00784586">
      <w:r w:rsidRPr="00641ED7">
        <w:t>Askarels in Equipment</w:t>
      </w:r>
    </w:p>
    <w:p w:rsidR="00784586" w:rsidRPr="00641ED7" w:rsidRDefault="00784586" w:rsidP="00784586">
      <w:r w:rsidRPr="00641ED7">
        <w:t>IEEE Standard 135, Power Cable Ampacities</w:t>
      </w:r>
    </w:p>
    <w:p w:rsidR="00784586" w:rsidRPr="00641ED7" w:rsidRDefault="00784586" w:rsidP="00784586">
      <w:r w:rsidRPr="00641ED7">
        <w:t>IEEE Standard 141, Recommended Practice for Electric Power Distribution</w:t>
      </w:r>
    </w:p>
    <w:p w:rsidR="00784586" w:rsidRPr="00641ED7" w:rsidRDefault="00784586" w:rsidP="00784586">
      <w:proofErr w:type="gramStart"/>
      <w:r w:rsidRPr="00641ED7">
        <w:t>for</w:t>
      </w:r>
      <w:proofErr w:type="gramEnd"/>
      <w:r w:rsidRPr="00641ED7">
        <w:t xml:space="preserve"> Industrial Plants</w:t>
      </w:r>
    </w:p>
    <w:p w:rsidR="00784586" w:rsidRPr="00641ED7" w:rsidRDefault="00784586" w:rsidP="00784586">
      <w:r w:rsidRPr="00641ED7">
        <w:t>IEEE Standard 242, Recommended Practice for Protection and Coordination</w:t>
      </w:r>
    </w:p>
    <w:p w:rsidR="00784586" w:rsidRPr="00641ED7" w:rsidRDefault="00784586" w:rsidP="00784586">
      <w:proofErr w:type="gramStart"/>
      <w:r w:rsidRPr="00641ED7">
        <w:t>of</w:t>
      </w:r>
      <w:proofErr w:type="gramEnd"/>
      <w:r w:rsidRPr="00641ED7">
        <w:t xml:space="preserve"> Industrial and Commercial Power Systems</w:t>
      </w:r>
    </w:p>
    <w:p w:rsidR="00784586" w:rsidRPr="00641ED7" w:rsidRDefault="00784586" w:rsidP="00784586">
      <w:r w:rsidRPr="00641ED7">
        <w:t>Kurtz, E.B. and Shoemaker, T.M. The Lineman's and Cableman's Handbook,</w:t>
      </w:r>
    </w:p>
    <w:p w:rsidR="00784586" w:rsidRPr="00641ED7" w:rsidRDefault="00784586" w:rsidP="00784586">
      <w:r w:rsidRPr="00641ED7">
        <w:t>McGraw-Hill Book Co., New York, NY</w:t>
      </w:r>
    </w:p>
    <w:p w:rsidR="00784586" w:rsidRPr="00641ED7" w:rsidRDefault="00784586" w:rsidP="00784586">
      <w:proofErr w:type="gramStart"/>
      <w:r w:rsidRPr="00641ED7">
        <w:t>Laughton and Say.</w:t>
      </w:r>
      <w:proofErr w:type="gramEnd"/>
      <w:r w:rsidRPr="00641ED7">
        <w:t xml:space="preserve"> Electrical Engineer's Reference, Fourteenth Edition,</w:t>
      </w:r>
    </w:p>
    <w:p w:rsidR="00784586" w:rsidRPr="00641ED7" w:rsidRDefault="00784586" w:rsidP="00784586">
      <w:r w:rsidRPr="00641ED7">
        <w:t>Butterworth &amp; Company Ltd Publishers</w:t>
      </w:r>
    </w:p>
    <w:p w:rsidR="00784586" w:rsidRPr="00641ED7" w:rsidRDefault="00784586" w:rsidP="00784586">
      <w:r w:rsidRPr="00641ED7">
        <w:t>Nasar, S.A. and Unnewehr, L.E. Electromechanics and Electric Machines,</w:t>
      </w:r>
    </w:p>
    <w:p w:rsidR="00784586" w:rsidRPr="00641ED7" w:rsidRDefault="00784586" w:rsidP="00784586">
      <w:r w:rsidRPr="00641ED7">
        <w:t>Second Edition, John Wiley &amp; Sons</w:t>
      </w:r>
    </w:p>
    <w:p w:rsidR="00784586" w:rsidRPr="00641ED7" w:rsidRDefault="00784586" w:rsidP="00784586">
      <w:r w:rsidRPr="00641ED7">
        <w:t>Naval Energy and Environmental Support Activity</w:t>
      </w:r>
    </w:p>
    <w:p w:rsidR="00784586" w:rsidRPr="00641ED7" w:rsidRDefault="00784586" w:rsidP="00784586"/>
    <w:p w:rsidR="00784586" w:rsidRDefault="00784586" w:rsidP="00784586"/>
    <w:p w:rsidR="00784586" w:rsidRDefault="00784586" w:rsidP="00784586"/>
    <w:p w:rsidR="00294193" w:rsidRDefault="00294193"/>
    <w:sectPr w:rsidR="00294193" w:rsidSect="00294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586"/>
    <w:rsid w:val="00294193"/>
    <w:rsid w:val="00766BC5"/>
    <w:rsid w:val="00784586"/>
    <w:rsid w:val="00E6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6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63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66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2013-02-13T07:36:00Z</dcterms:created>
  <dcterms:modified xsi:type="dcterms:W3CDTF">2013-02-13T07:36:00Z</dcterms:modified>
</cp:coreProperties>
</file>