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3707"/>
        <w:gridCol w:w="1017"/>
        <w:gridCol w:w="1755"/>
        <w:gridCol w:w="3097"/>
      </w:tblGrid>
      <w:tr w:rsidR="00123818" w:rsidRPr="003B18F2" w:rsidTr="007246AC">
        <w:tc>
          <w:tcPr>
            <w:tcW w:w="3707" w:type="dxa"/>
          </w:tcPr>
          <w:p w:rsidR="00123818" w:rsidRPr="003B18F2" w:rsidRDefault="00123818" w:rsidP="007246AC">
            <w:pPr>
              <w:spacing w:before="100" w:beforeAutospacing="1" w:after="100" w:afterAutospacing="1" w:line="240" w:lineRule="auto"/>
              <w:jc w:val="center"/>
              <w:rPr>
                <w:rFonts w:ascii="Times New Roman" w:hAnsi="Times New Roman" w:cs="Times New Roman"/>
                <w:b/>
                <w:sz w:val="24"/>
                <w:szCs w:val="24"/>
              </w:rPr>
            </w:pPr>
          </w:p>
          <w:p w:rsidR="00123818" w:rsidRPr="003B18F2" w:rsidRDefault="00123818" w:rsidP="007246AC">
            <w:pPr>
              <w:spacing w:before="100" w:beforeAutospacing="1" w:after="100" w:afterAutospacing="1" w:line="240" w:lineRule="auto"/>
              <w:jc w:val="center"/>
              <w:rPr>
                <w:rFonts w:ascii="Times New Roman" w:hAnsi="Times New Roman" w:cs="Times New Roman"/>
                <w:b/>
                <w:sz w:val="24"/>
                <w:szCs w:val="24"/>
              </w:rPr>
            </w:pPr>
            <w:r w:rsidRPr="003B18F2">
              <w:rPr>
                <w:rFonts w:ascii="Times New Roman" w:hAnsi="Times New Roman" w:cs="Times New Roman"/>
                <w:b/>
                <w:sz w:val="24"/>
                <w:szCs w:val="24"/>
              </w:rPr>
              <w:t>An-</w:t>
            </w:r>
            <w:proofErr w:type="spellStart"/>
            <w:r w:rsidRPr="003B18F2">
              <w:rPr>
                <w:rFonts w:ascii="Times New Roman" w:hAnsi="Times New Roman" w:cs="Times New Roman"/>
                <w:b/>
                <w:sz w:val="24"/>
                <w:szCs w:val="24"/>
              </w:rPr>
              <w:t>Najah</w:t>
            </w:r>
            <w:proofErr w:type="spellEnd"/>
            <w:r w:rsidRPr="003B18F2">
              <w:rPr>
                <w:rFonts w:ascii="Times New Roman" w:hAnsi="Times New Roman" w:cs="Times New Roman"/>
                <w:b/>
                <w:sz w:val="24"/>
                <w:szCs w:val="24"/>
              </w:rPr>
              <w:t xml:space="preserve"> National University</w:t>
            </w:r>
          </w:p>
          <w:p w:rsidR="00123818" w:rsidRPr="003B18F2" w:rsidRDefault="00123818" w:rsidP="007246AC">
            <w:pPr>
              <w:spacing w:before="100" w:beforeAutospacing="1" w:after="100" w:afterAutospacing="1" w:line="240" w:lineRule="auto"/>
              <w:jc w:val="center"/>
              <w:rPr>
                <w:rFonts w:ascii="Times New Roman" w:hAnsi="Times New Roman" w:cs="Times New Roman"/>
                <w:b/>
                <w:sz w:val="24"/>
                <w:szCs w:val="24"/>
              </w:rPr>
            </w:pPr>
          </w:p>
          <w:p w:rsidR="00123818" w:rsidRPr="003B18F2" w:rsidRDefault="00123818" w:rsidP="007246AC">
            <w:pPr>
              <w:spacing w:before="100" w:beforeAutospacing="1" w:after="100" w:afterAutospacing="1" w:line="240" w:lineRule="auto"/>
              <w:jc w:val="center"/>
              <w:rPr>
                <w:rFonts w:ascii="Times New Roman" w:hAnsi="Times New Roman" w:cs="Times New Roman"/>
                <w:b/>
                <w:sz w:val="24"/>
                <w:szCs w:val="24"/>
              </w:rPr>
            </w:pPr>
            <w:r w:rsidRPr="003B18F2">
              <w:rPr>
                <w:rFonts w:ascii="Times New Roman" w:hAnsi="Times New Roman" w:cs="Times New Roman"/>
                <w:b/>
                <w:sz w:val="24"/>
                <w:szCs w:val="24"/>
              </w:rPr>
              <w:t>Engineering College</w:t>
            </w:r>
          </w:p>
          <w:p w:rsidR="00123818" w:rsidRPr="003B18F2" w:rsidRDefault="00123818" w:rsidP="007246AC">
            <w:pPr>
              <w:spacing w:before="100" w:beforeAutospacing="1" w:after="100" w:afterAutospacing="1" w:line="240" w:lineRule="auto"/>
              <w:jc w:val="center"/>
              <w:rPr>
                <w:rFonts w:ascii="Times New Roman" w:hAnsi="Times New Roman" w:cs="Times New Roman"/>
                <w:b/>
                <w:sz w:val="24"/>
                <w:szCs w:val="24"/>
              </w:rPr>
            </w:pPr>
          </w:p>
        </w:tc>
        <w:tc>
          <w:tcPr>
            <w:tcW w:w="2772" w:type="dxa"/>
            <w:gridSpan w:val="2"/>
          </w:tcPr>
          <w:p w:rsidR="00123818" w:rsidRPr="003B18F2" w:rsidRDefault="002653FF" w:rsidP="007246AC">
            <w:pPr>
              <w:spacing w:before="100" w:beforeAutospacing="1" w:after="100" w:afterAutospacing="1" w:line="240" w:lineRule="auto"/>
              <w:rPr>
                <w:rFonts w:ascii="Times New Roman" w:hAnsi="Times New Roman" w:cs="Times New Roman"/>
                <w:b/>
                <w:sz w:val="24"/>
                <w:szCs w:val="24"/>
              </w:rPr>
            </w:pPr>
            <w:r>
              <w:rPr>
                <w:rFonts w:ascii="Times New Roman" w:hAnsi="Times New Roman" w:cs="Times New Roman"/>
                <w:b/>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8.5pt;margin-top:4.45pt;width:94.75pt;height:90.85pt;z-index:251658240;mso-position-horizontal-relative:text;mso-position-vertical-relative:text">
                  <v:imagedata r:id="rId7" o:title="" grayscale="t"/>
                  <w10:wrap type="topAndBottom"/>
                </v:shape>
                <o:OLEObject Type="Embed" ProgID="PBrush" ShapeID="_x0000_s1026" DrawAspect="Content" ObjectID="_1563176933" r:id="rId8"/>
              </w:pict>
            </w:r>
          </w:p>
        </w:tc>
        <w:tc>
          <w:tcPr>
            <w:tcW w:w="3097" w:type="dxa"/>
          </w:tcPr>
          <w:p w:rsidR="00123818" w:rsidRPr="003B18F2" w:rsidRDefault="00123818" w:rsidP="007246AC">
            <w:pPr>
              <w:spacing w:before="100" w:beforeAutospacing="1" w:after="100" w:afterAutospacing="1" w:line="240" w:lineRule="auto"/>
              <w:jc w:val="center"/>
              <w:rPr>
                <w:rFonts w:ascii="Times New Roman" w:hAnsi="Times New Roman" w:cs="Times New Roman"/>
                <w:b/>
                <w:sz w:val="24"/>
                <w:szCs w:val="24"/>
              </w:rPr>
            </w:pPr>
          </w:p>
          <w:p w:rsidR="00123818" w:rsidRPr="003B18F2" w:rsidRDefault="00123818" w:rsidP="007246AC">
            <w:pPr>
              <w:spacing w:before="100" w:beforeAutospacing="1" w:after="100" w:afterAutospacing="1" w:line="240" w:lineRule="auto"/>
              <w:jc w:val="center"/>
              <w:rPr>
                <w:rFonts w:ascii="Times New Roman" w:hAnsi="Times New Roman" w:cs="Times New Roman"/>
                <w:b/>
                <w:sz w:val="24"/>
                <w:szCs w:val="24"/>
                <w:rtl/>
              </w:rPr>
            </w:pPr>
            <w:r w:rsidRPr="003B18F2">
              <w:rPr>
                <w:rFonts w:ascii="Times New Roman" w:hAnsi="Times New Roman" w:cs="Times New Roman"/>
                <w:b/>
                <w:sz w:val="24"/>
                <w:szCs w:val="24"/>
                <w:rtl/>
              </w:rPr>
              <w:t>جامعة النجاح الوطنية</w:t>
            </w:r>
          </w:p>
          <w:p w:rsidR="00123818" w:rsidRPr="003B18F2" w:rsidRDefault="00123818" w:rsidP="007246AC">
            <w:pPr>
              <w:spacing w:before="100" w:beforeAutospacing="1" w:after="100" w:afterAutospacing="1" w:line="240" w:lineRule="auto"/>
              <w:jc w:val="center"/>
              <w:rPr>
                <w:rFonts w:ascii="Times New Roman" w:hAnsi="Times New Roman" w:cs="Times New Roman"/>
                <w:b/>
                <w:sz w:val="24"/>
                <w:szCs w:val="24"/>
              </w:rPr>
            </w:pPr>
            <w:r w:rsidRPr="003B18F2">
              <w:rPr>
                <w:rFonts w:ascii="Times New Roman" w:hAnsi="Times New Roman" w:cs="Times New Roman"/>
                <w:b/>
                <w:sz w:val="24"/>
                <w:szCs w:val="24"/>
                <w:rtl/>
              </w:rPr>
              <w:t>كلية الهندسة</w:t>
            </w:r>
          </w:p>
          <w:p w:rsidR="00123818" w:rsidRPr="003B18F2" w:rsidRDefault="00123818" w:rsidP="007246AC">
            <w:pPr>
              <w:spacing w:before="100" w:beforeAutospacing="1" w:after="100" w:afterAutospacing="1" w:line="240" w:lineRule="auto"/>
              <w:jc w:val="center"/>
              <w:rPr>
                <w:rFonts w:ascii="Times New Roman" w:hAnsi="Times New Roman" w:cs="Times New Roman"/>
                <w:b/>
                <w:sz w:val="24"/>
                <w:szCs w:val="24"/>
              </w:rPr>
            </w:pPr>
          </w:p>
          <w:p w:rsidR="00123818" w:rsidRPr="003B18F2" w:rsidRDefault="00123818" w:rsidP="007246AC">
            <w:pPr>
              <w:spacing w:before="100" w:beforeAutospacing="1" w:after="100" w:afterAutospacing="1" w:line="240" w:lineRule="auto"/>
              <w:jc w:val="center"/>
              <w:rPr>
                <w:rFonts w:ascii="Times New Roman" w:hAnsi="Times New Roman" w:cs="Times New Roman"/>
                <w:b/>
                <w:sz w:val="24"/>
                <w:szCs w:val="24"/>
              </w:rPr>
            </w:pPr>
          </w:p>
        </w:tc>
      </w:tr>
      <w:tr w:rsidR="00123818" w:rsidRPr="003B18F2" w:rsidTr="007246AC">
        <w:tc>
          <w:tcPr>
            <w:tcW w:w="9576" w:type="dxa"/>
            <w:gridSpan w:val="4"/>
          </w:tcPr>
          <w:p w:rsidR="00123818" w:rsidRPr="003B18F2" w:rsidRDefault="00123818" w:rsidP="007246AC">
            <w:pPr>
              <w:spacing w:before="100" w:beforeAutospacing="1" w:after="100" w:afterAutospacing="1" w:line="240" w:lineRule="auto"/>
              <w:jc w:val="center"/>
              <w:rPr>
                <w:rFonts w:ascii="Times New Roman" w:hAnsi="Times New Roman" w:cs="Times New Roman"/>
                <w:b/>
                <w:sz w:val="24"/>
                <w:szCs w:val="24"/>
              </w:rPr>
            </w:pPr>
            <w:r>
              <w:rPr>
                <w:rFonts w:ascii="Times New Roman" w:hAnsi="Times New Roman" w:cs="Times New Roman"/>
                <w:b/>
                <w:sz w:val="24"/>
                <w:szCs w:val="24"/>
              </w:rPr>
              <w:t>Energy</w:t>
            </w:r>
            <w:r w:rsidRPr="003B18F2">
              <w:rPr>
                <w:rFonts w:ascii="Times New Roman" w:hAnsi="Times New Roman" w:cs="Times New Roman"/>
                <w:b/>
                <w:sz w:val="24"/>
                <w:szCs w:val="24"/>
              </w:rPr>
              <w:t xml:space="preserve"> Engineering </w:t>
            </w:r>
            <w:r>
              <w:rPr>
                <w:rFonts w:ascii="Times New Roman" w:hAnsi="Times New Roman" w:cs="Times New Roman"/>
                <w:b/>
                <w:sz w:val="24"/>
                <w:szCs w:val="24"/>
              </w:rPr>
              <w:t>and Environment</w:t>
            </w:r>
          </w:p>
          <w:p w:rsidR="00123818" w:rsidRPr="003B18F2" w:rsidRDefault="00123818" w:rsidP="002653FF">
            <w:pPr>
              <w:spacing w:before="100" w:beforeAutospacing="1" w:after="100" w:afterAutospacing="1" w:line="240" w:lineRule="auto"/>
              <w:jc w:val="center"/>
              <w:rPr>
                <w:rFonts w:ascii="Times New Roman" w:hAnsi="Times New Roman" w:cs="Times New Roman"/>
                <w:b/>
                <w:sz w:val="24"/>
                <w:szCs w:val="24"/>
              </w:rPr>
            </w:pPr>
            <w:r>
              <w:rPr>
                <w:rFonts w:ascii="Times New Roman" w:hAnsi="Times New Roman" w:cs="Times New Roman"/>
                <w:b/>
                <w:sz w:val="24"/>
                <w:szCs w:val="24"/>
              </w:rPr>
              <w:t>Energy Management</w:t>
            </w:r>
            <w:r w:rsidRPr="003B18F2">
              <w:rPr>
                <w:rFonts w:ascii="Times New Roman" w:hAnsi="Times New Roman" w:cs="Times New Roman"/>
                <w:b/>
                <w:sz w:val="24"/>
                <w:szCs w:val="24"/>
              </w:rPr>
              <w:t xml:space="preserve"> (</w:t>
            </w:r>
            <w:r w:rsidR="002653FF">
              <w:rPr>
                <w:rFonts w:ascii="Times New Roman" w:hAnsi="Times New Roman" w:cs="Times New Roman"/>
                <w:b/>
                <w:sz w:val="24"/>
                <w:szCs w:val="24"/>
              </w:rPr>
              <w:t>1/463610</w:t>
            </w:r>
            <w:r w:rsidRPr="003B18F2">
              <w:rPr>
                <w:rFonts w:ascii="Times New Roman" w:hAnsi="Times New Roman" w:cs="Times New Roman"/>
                <w:b/>
                <w:sz w:val="24"/>
                <w:szCs w:val="24"/>
              </w:rPr>
              <w:t>)</w:t>
            </w:r>
          </w:p>
        </w:tc>
      </w:tr>
      <w:tr w:rsidR="00123818" w:rsidRPr="003B18F2" w:rsidTr="007246AC">
        <w:tc>
          <w:tcPr>
            <w:tcW w:w="9576" w:type="dxa"/>
            <w:gridSpan w:val="4"/>
          </w:tcPr>
          <w:p w:rsidR="00123818" w:rsidRPr="003B18F2" w:rsidRDefault="00123818" w:rsidP="007246AC">
            <w:pPr>
              <w:spacing w:before="100" w:beforeAutospacing="1" w:after="100" w:afterAutospacing="1" w:line="240" w:lineRule="auto"/>
              <w:rPr>
                <w:rFonts w:ascii="Times New Roman" w:hAnsi="Times New Roman" w:cs="Times New Roman"/>
                <w:b/>
                <w:sz w:val="24"/>
                <w:szCs w:val="24"/>
              </w:rPr>
            </w:pPr>
          </w:p>
        </w:tc>
      </w:tr>
      <w:tr w:rsidR="00123818" w:rsidRPr="003B18F2" w:rsidTr="007246AC">
        <w:tc>
          <w:tcPr>
            <w:tcW w:w="4724" w:type="dxa"/>
            <w:gridSpan w:val="2"/>
          </w:tcPr>
          <w:p w:rsidR="00123818" w:rsidRPr="003B18F2" w:rsidRDefault="00123818" w:rsidP="007246AC">
            <w:pPr>
              <w:spacing w:before="100" w:beforeAutospacing="1" w:after="100" w:afterAutospacing="1" w:line="360" w:lineRule="auto"/>
              <w:rPr>
                <w:rFonts w:ascii="Times New Roman" w:hAnsi="Times New Roman" w:cs="Times New Roman"/>
                <w:b/>
                <w:sz w:val="24"/>
                <w:szCs w:val="24"/>
                <w:rtl/>
              </w:rPr>
            </w:pPr>
            <w:r w:rsidRPr="003B18F2">
              <w:rPr>
                <w:rFonts w:ascii="Times New Roman" w:hAnsi="Times New Roman" w:cs="Times New Roman"/>
                <w:b/>
                <w:sz w:val="24"/>
                <w:szCs w:val="24"/>
              </w:rPr>
              <w:t>Student Name</w:t>
            </w:r>
            <w:proofErr w:type="gramStart"/>
            <w:r w:rsidRPr="003B18F2">
              <w:rPr>
                <w:rFonts w:ascii="Times New Roman" w:hAnsi="Times New Roman" w:cs="Times New Roman"/>
                <w:b/>
                <w:sz w:val="24"/>
                <w:szCs w:val="24"/>
              </w:rPr>
              <w:t>:………………………...</w:t>
            </w:r>
            <w:proofErr w:type="gramEnd"/>
          </w:p>
        </w:tc>
        <w:tc>
          <w:tcPr>
            <w:tcW w:w="4852" w:type="dxa"/>
            <w:gridSpan w:val="2"/>
          </w:tcPr>
          <w:p w:rsidR="00123818" w:rsidRPr="003B18F2" w:rsidRDefault="00123818" w:rsidP="007246AC">
            <w:pPr>
              <w:spacing w:before="100" w:beforeAutospacing="1" w:after="100" w:afterAutospacing="1" w:line="360" w:lineRule="auto"/>
              <w:rPr>
                <w:rFonts w:ascii="Times New Roman" w:hAnsi="Times New Roman" w:cs="Times New Roman"/>
                <w:b/>
                <w:sz w:val="24"/>
                <w:szCs w:val="24"/>
                <w:rtl/>
              </w:rPr>
            </w:pPr>
            <w:r w:rsidRPr="003B18F2">
              <w:rPr>
                <w:rFonts w:ascii="Times New Roman" w:hAnsi="Times New Roman" w:cs="Times New Roman"/>
                <w:b/>
                <w:sz w:val="24"/>
                <w:szCs w:val="24"/>
              </w:rPr>
              <w:t xml:space="preserve">Instructor Name: Dr. Mohammed </w:t>
            </w:r>
            <w:proofErr w:type="spellStart"/>
            <w:r w:rsidRPr="003B18F2">
              <w:rPr>
                <w:rFonts w:ascii="Times New Roman" w:hAnsi="Times New Roman" w:cs="Times New Roman"/>
                <w:b/>
                <w:sz w:val="24"/>
                <w:szCs w:val="24"/>
              </w:rPr>
              <w:t>Alsayed</w:t>
            </w:r>
            <w:proofErr w:type="spellEnd"/>
          </w:p>
        </w:tc>
      </w:tr>
      <w:tr w:rsidR="00123818" w:rsidRPr="003B18F2" w:rsidTr="007246AC">
        <w:tc>
          <w:tcPr>
            <w:tcW w:w="4724" w:type="dxa"/>
            <w:gridSpan w:val="2"/>
          </w:tcPr>
          <w:p w:rsidR="00123818" w:rsidRPr="003B18F2" w:rsidRDefault="00123818" w:rsidP="007246AC">
            <w:pPr>
              <w:spacing w:before="100" w:beforeAutospacing="1" w:after="100" w:afterAutospacing="1" w:line="360" w:lineRule="auto"/>
              <w:rPr>
                <w:rFonts w:ascii="Times New Roman" w:hAnsi="Times New Roman" w:cs="Times New Roman"/>
                <w:b/>
                <w:sz w:val="24"/>
                <w:szCs w:val="24"/>
                <w:rtl/>
              </w:rPr>
            </w:pPr>
            <w:r w:rsidRPr="003B18F2">
              <w:rPr>
                <w:rFonts w:ascii="Times New Roman" w:hAnsi="Times New Roman" w:cs="Times New Roman"/>
                <w:b/>
                <w:sz w:val="24"/>
                <w:szCs w:val="24"/>
              </w:rPr>
              <w:t>Registration Number:</w:t>
            </w:r>
          </w:p>
        </w:tc>
        <w:tc>
          <w:tcPr>
            <w:tcW w:w="4852" w:type="dxa"/>
            <w:gridSpan w:val="2"/>
          </w:tcPr>
          <w:p w:rsidR="00123818" w:rsidRPr="003B18F2" w:rsidRDefault="00123818" w:rsidP="007246AC">
            <w:pPr>
              <w:spacing w:before="100" w:beforeAutospacing="1" w:after="100" w:afterAutospacing="1" w:line="360" w:lineRule="auto"/>
              <w:rPr>
                <w:rFonts w:ascii="Times New Roman" w:hAnsi="Times New Roman" w:cs="Times New Roman"/>
                <w:b/>
                <w:sz w:val="24"/>
                <w:szCs w:val="24"/>
                <w:rtl/>
              </w:rPr>
            </w:pPr>
            <w:r w:rsidRPr="003B18F2">
              <w:rPr>
                <w:rFonts w:ascii="Times New Roman" w:hAnsi="Times New Roman" w:cs="Times New Roman"/>
                <w:b/>
                <w:sz w:val="24"/>
                <w:szCs w:val="24"/>
              </w:rPr>
              <w:t>Academic Year:</w:t>
            </w:r>
            <w:r>
              <w:rPr>
                <w:rFonts w:ascii="Times New Roman" w:hAnsi="Times New Roman" w:cs="Times New Roman"/>
                <w:b/>
                <w:sz w:val="24"/>
                <w:szCs w:val="24"/>
              </w:rPr>
              <w:t>2016</w:t>
            </w:r>
            <w:r w:rsidRPr="003B18F2">
              <w:rPr>
                <w:rFonts w:ascii="Times New Roman" w:hAnsi="Times New Roman" w:cs="Times New Roman"/>
                <w:b/>
                <w:sz w:val="24"/>
                <w:szCs w:val="24"/>
              </w:rPr>
              <w:t>/</w:t>
            </w:r>
            <w:r>
              <w:rPr>
                <w:rFonts w:ascii="Times New Roman" w:hAnsi="Times New Roman" w:cs="Times New Roman"/>
                <w:b/>
                <w:sz w:val="24"/>
                <w:szCs w:val="24"/>
              </w:rPr>
              <w:t>2017</w:t>
            </w:r>
          </w:p>
        </w:tc>
      </w:tr>
      <w:tr w:rsidR="00123818" w:rsidRPr="003B18F2" w:rsidTr="007246AC">
        <w:tc>
          <w:tcPr>
            <w:tcW w:w="4724" w:type="dxa"/>
            <w:gridSpan w:val="2"/>
          </w:tcPr>
          <w:p w:rsidR="00123818" w:rsidRPr="003B18F2" w:rsidRDefault="00123818" w:rsidP="002653FF">
            <w:pPr>
              <w:spacing w:before="100" w:beforeAutospacing="1" w:after="100" w:afterAutospacing="1" w:line="360" w:lineRule="auto"/>
              <w:rPr>
                <w:rFonts w:ascii="Times New Roman" w:hAnsi="Times New Roman" w:cs="Times New Roman"/>
                <w:b/>
                <w:sz w:val="24"/>
                <w:szCs w:val="24"/>
                <w:rtl/>
              </w:rPr>
            </w:pPr>
            <w:r w:rsidRPr="003B18F2">
              <w:rPr>
                <w:rFonts w:ascii="Times New Roman" w:hAnsi="Times New Roman" w:cs="Times New Roman"/>
                <w:b/>
                <w:sz w:val="24"/>
                <w:szCs w:val="24"/>
              </w:rPr>
              <w:t xml:space="preserve">Total Exam Mark: </w:t>
            </w:r>
            <w:r w:rsidR="002653FF">
              <w:rPr>
                <w:rFonts w:ascii="Times New Roman" w:hAnsi="Times New Roman" w:cs="Times New Roman"/>
                <w:b/>
                <w:sz w:val="24"/>
                <w:szCs w:val="24"/>
              </w:rPr>
              <w:t>50</w:t>
            </w:r>
          </w:p>
        </w:tc>
        <w:tc>
          <w:tcPr>
            <w:tcW w:w="4852" w:type="dxa"/>
            <w:gridSpan w:val="2"/>
          </w:tcPr>
          <w:p w:rsidR="00123818" w:rsidRPr="003B18F2" w:rsidRDefault="00123818" w:rsidP="007246AC">
            <w:pPr>
              <w:spacing w:before="100" w:beforeAutospacing="1" w:after="100" w:afterAutospacing="1" w:line="360" w:lineRule="auto"/>
              <w:rPr>
                <w:rFonts w:ascii="Times New Roman" w:hAnsi="Times New Roman" w:cs="Times New Roman"/>
                <w:b/>
                <w:sz w:val="24"/>
                <w:szCs w:val="24"/>
                <w:rtl/>
              </w:rPr>
            </w:pPr>
            <w:r w:rsidRPr="003B18F2">
              <w:rPr>
                <w:rFonts w:ascii="Times New Roman" w:hAnsi="Times New Roman" w:cs="Times New Roman"/>
                <w:b/>
                <w:sz w:val="24"/>
                <w:szCs w:val="24"/>
              </w:rPr>
              <w:t xml:space="preserve">Semester: </w:t>
            </w:r>
            <w:r>
              <w:rPr>
                <w:rFonts w:ascii="Times New Roman" w:hAnsi="Times New Roman" w:cs="Times New Roman"/>
                <w:b/>
                <w:sz w:val="24"/>
                <w:szCs w:val="24"/>
              </w:rPr>
              <w:t>second</w:t>
            </w:r>
          </w:p>
        </w:tc>
      </w:tr>
      <w:tr w:rsidR="00123818" w:rsidRPr="003B18F2" w:rsidTr="007246AC">
        <w:tc>
          <w:tcPr>
            <w:tcW w:w="4724" w:type="dxa"/>
            <w:gridSpan w:val="2"/>
          </w:tcPr>
          <w:p w:rsidR="00123818" w:rsidRPr="003B18F2" w:rsidRDefault="00123818" w:rsidP="002653FF">
            <w:pPr>
              <w:spacing w:before="100" w:beforeAutospacing="1" w:after="100" w:afterAutospacing="1" w:line="360" w:lineRule="auto"/>
              <w:rPr>
                <w:rFonts w:ascii="Times New Roman" w:hAnsi="Times New Roman" w:cs="Times New Roman"/>
                <w:b/>
                <w:sz w:val="24"/>
                <w:szCs w:val="24"/>
                <w:rtl/>
              </w:rPr>
            </w:pPr>
            <w:r w:rsidRPr="003B18F2">
              <w:rPr>
                <w:rFonts w:ascii="Times New Roman" w:hAnsi="Times New Roman" w:cs="Times New Roman"/>
                <w:b/>
                <w:sz w:val="24"/>
                <w:szCs w:val="24"/>
              </w:rPr>
              <w:t xml:space="preserve">Exam Weight: </w:t>
            </w:r>
            <w:r w:rsidR="002653FF">
              <w:rPr>
                <w:rFonts w:ascii="Times New Roman" w:hAnsi="Times New Roman" w:cs="Times New Roman"/>
                <w:b/>
                <w:sz w:val="24"/>
                <w:szCs w:val="24"/>
              </w:rPr>
              <w:t>40</w:t>
            </w:r>
          </w:p>
        </w:tc>
        <w:tc>
          <w:tcPr>
            <w:tcW w:w="4852" w:type="dxa"/>
            <w:gridSpan w:val="2"/>
          </w:tcPr>
          <w:p w:rsidR="00123818" w:rsidRPr="003B18F2" w:rsidRDefault="00123818" w:rsidP="007246AC">
            <w:pPr>
              <w:spacing w:before="100" w:beforeAutospacing="1" w:after="100" w:afterAutospacing="1" w:line="360" w:lineRule="auto"/>
              <w:rPr>
                <w:rFonts w:ascii="Times New Roman" w:hAnsi="Times New Roman" w:cs="Times New Roman"/>
                <w:b/>
                <w:sz w:val="24"/>
                <w:szCs w:val="24"/>
                <w:rtl/>
              </w:rPr>
            </w:pPr>
            <w:r w:rsidRPr="003B18F2">
              <w:rPr>
                <w:rFonts w:ascii="Times New Roman" w:hAnsi="Times New Roman" w:cs="Times New Roman"/>
                <w:b/>
                <w:sz w:val="24"/>
                <w:szCs w:val="24"/>
              </w:rPr>
              <w:t>Credit Hours: 3</w:t>
            </w:r>
          </w:p>
        </w:tc>
      </w:tr>
      <w:tr w:rsidR="00123818" w:rsidRPr="003B18F2" w:rsidTr="007246AC">
        <w:tc>
          <w:tcPr>
            <w:tcW w:w="4724" w:type="dxa"/>
            <w:gridSpan w:val="2"/>
          </w:tcPr>
          <w:p w:rsidR="00123818" w:rsidRPr="003B18F2" w:rsidRDefault="00123818" w:rsidP="007246AC">
            <w:pPr>
              <w:spacing w:before="100" w:beforeAutospacing="1" w:after="100" w:afterAutospacing="1" w:line="360" w:lineRule="auto"/>
              <w:rPr>
                <w:rFonts w:ascii="Times New Roman" w:hAnsi="Times New Roman" w:cs="Times New Roman"/>
                <w:b/>
                <w:sz w:val="24"/>
                <w:szCs w:val="24"/>
                <w:rtl/>
              </w:rPr>
            </w:pPr>
          </w:p>
        </w:tc>
        <w:tc>
          <w:tcPr>
            <w:tcW w:w="4852" w:type="dxa"/>
            <w:gridSpan w:val="2"/>
          </w:tcPr>
          <w:p w:rsidR="00123818" w:rsidRPr="003B18F2" w:rsidRDefault="00123818" w:rsidP="002653FF">
            <w:pPr>
              <w:spacing w:before="100" w:beforeAutospacing="1" w:after="100" w:afterAutospacing="1" w:line="360" w:lineRule="auto"/>
              <w:rPr>
                <w:rFonts w:ascii="Times New Roman" w:hAnsi="Times New Roman" w:cs="Times New Roman"/>
                <w:b/>
                <w:sz w:val="24"/>
                <w:szCs w:val="24"/>
                <w:rtl/>
              </w:rPr>
            </w:pPr>
            <w:r w:rsidRPr="003B18F2">
              <w:rPr>
                <w:rFonts w:ascii="Times New Roman" w:hAnsi="Times New Roman" w:cs="Times New Roman"/>
                <w:b/>
                <w:sz w:val="24"/>
                <w:szCs w:val="24"/>
              </w:rPr>
              <w:t xml:space="preserve">Date: </w:t>
            </w:r>
            <w:r w:rsidR="002653FF">
              <w:rPr>
                <w:rFonts w:ascii="Times New Roman" w:hAnsi="Times New Roman" w:cs="Times New Roman"/>
                <w:b/>
                <w:sz w:val="24"/>
                <w:szCs w:val="24"/>
              </w:rPr>
              <w:t>02</w:t>
            </w:r>
            <w:r w:rsidRPr="003B18F2">
              <w:rPr>
                <w:rFonts w:ascii="Times New Roman" w:hAnsi="Times New Roman" w:cs="Times New Roman"/>
                <w:b/>
                <w:sz w:val="24"/>
                <w:szCs w:val="24"/>
              </w:rPr>
              <w:t>/</w:t>
            </w:r>
            <w:r w:rsidR="002653FF">
              <w:rPr>
                <w:rFonts w:ascii="Times New Roman" w:hAnsi="Times New Roman" w:cs="Times New Roman"/>
                <w:b/>
                <w:sz w:val="24"/>
                <w:szCs w:val="24"/>
              </w:rPr>
              <w:t>08</w:t>
            </w:r>
            <w:r w:rsidRPr="003B18F2">
              <w:rPr>
                <w:rFonts w:ascii="Times New Roman" w:hAnsi="Times New Roman" w:cs="Times New Roman"/>
                <w:b/>
                <w:sz w:val="24"/>
                <w:szCs w:val="24"/>
              </w:rPr>
              <w:t>/</w:t>
            </w:r>
            <w:r w:rsidR="002653FF">
              <w:rPr>
                <w:rFonts w:ascii="Times New Roman" w:hAnsi="Times New Roman" w:cs="Times New Roman"/>
                <w:b/>
                <w:sz w:val="24"/>
                <w:szCs w:val="24"/>
              </w:rPr>
              <w:t>2017</w:t>
            </w:r>
          </w:p>
        </w:tc>
      </w:tr>
      <w:tr w:rsidR="00123818" w:rsidRPr="003B18F2" w:rsidTr="007246AC">
        <w:tc>
          <w:tcPr>
            <w:tcW w:w="4724" w:type="dxa"/>
            <w:gridSpan w:val="2"/>
          </w:tcPr>
          <w:p w:rsidR="00123818" w:rsidRPr="003B18F2" w:rsidRDefault="00123818" w:rsidP="007246AC">
            <w:pPr>
              <w:spacing w:before="100" w:beforeAutospacing="1" w:after="100" w:afterAutospacing="1" w:line="360" w:lineRule="auto"/>
              <w:rPr>
                <w:rFonts w:ascii="Times New Roman" w:hAnsi="Times New Roman" w:cs="Times New Roman"/>
                <w:b/>
                <w:sz w:val="24"/>
                <w:szCs w:val="24"/>
                <w:rtl/>
              </w:rPr>
            </w:pPr>
          </w:p>
        </w:tc>
        <w:tc>
          <w:tcPr>
            <w:tcW w:w="4852" w:type="dxa"/>
            <w:gridSpan w:val="2"/>
          </w:tcPr>
          <w:p w:rsidR="00123818" w:rsidRPr="003B18F2" w:rsidRDefault="00123818" w:rsidP="00ED010D">
            <w:pPr>
              <w:spacing w:before="100" w:beforeAutospacing="1" w:after="100" w:afterAutospacing="1" w:line="360" w:lineRule="auto"/>
              <w:rPr>
                <w:rFonts w:ascii="Times New Roman" w:hAnsi="Times New Roman" w:cs="Times New Roman"/>
                <w:b/>
                <w:sz w:val="24"/>
                <w:szCs w:val="24"/>
              </w:rPr>
            </w:pPr>
            <w:r w:rsidRPr="003B18F2">
              <w:rPr>
                <w:rFonts w:ascii="Times New Roman" w:hAnsi="Times New Roman" w:cs="Times New Roman"/>
                <w:b/>
                <w:sz w:val="24"/>
                <w:szCs w:val="24"/>
              </w:rPr>
              <w:t xml:space="preserve">Exam Duration: </w:t>
            </w:r>
            <w:r w:rsidR="00ED010D">
              <w:rPr>
                <w:rFonts w:ascii="Times New Roman" w:hAnsi="Times New Roman" w:cs="Times New Roman"/>
                <w:b/>
                <w:sz w:val="24"/>
                <w:szCs w:val="24"/>
              </w:rPr>
              <w:t>120</w:t>
            </w:r>
            <w:r>
              <w:rPr>
                <w:rFonts w:ascii="Times New Roman" w:hAnsi="Times New Roman" w:cs="Times New Roman"/>
                <w:b/>
                <w:sz w:val="24"/>
                <w:szCs w:val="24"/>
              </w:rPr>
              <w:t xml:space="preserve"> minutes</w:t>
            </w:r>
          </w:p>
        </w:tc>
      </w:tr>
    </w:tbl>
    <w:p w:rsidR="00123818" w:rsidRPr="003B18F2" w:rsidRDefault="00123818" w:rsidP="00123818">
      <w:pPr>
        <w:spacing w:before="100" w:beforeAutospacing="1" w:after="100" w:afterAutospacing="1" w:line="240" w:lineRule="auto"/>
        <w:jc w:val="center"/>
        <w:rPr>
          <w:rFonts w:ascii="Times New Roman" w:hAnsi="Times New Roman" w:cs="Times New Roman"/>
          <w:b/>
          <w:sz w:val="24"/>
          <w:szCs w:val="24"/>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6"/>
        <w:gridCol w:w="1581"/>
        <w:gridCol w:w="3304"/>
        <w:gridCol w:w="2505"/>
      </w:tblGrid>
      <w:tr w:rsidR="00123818" w:rsidRPr="003B18F2" w:rsidTr="007246AC">
        <w:tc>
          <w:tcPr>
            <w:tcW w:w="1736" w:type="dxa"/>
          </w:tcPr>
          <w:p w:rsidR="00123818" w:rsidRPr="003B18F2" w:rsidRDefault="00123818" w:rsidP="007246AC">
            <w:pPr>
              <w:spacing w:before="100" w:beforeAutospacing="1" w:after="100" w:afterAutospacing="1" w:line="360" w:lineRule="auto"/>
              <w:jc w:val="center"/>
              <w:rPr>
                <w:rFonts w:ascii="Times New Roman" w:hAnsi="Times New Roman" w:cs="Times New Roman"/>
                <w:b/>
                <w:sz w:val="24"/>
                <w:szCs w:val="24"/>
              </w:rPr>
            </w:pPr>
            <w:r w:rsidRPr="003B18F2">
              <w:rPr>
                <w:rFonts w:ascii="Times New Roman" w:hAnsi="Times New Roman" w:cs="Times New Roman"/>
                <w:b/>
                <w:sz w:val="24"/>
                <w:szCs w:val="24"/>
              </w:rPr>
              <w:t>Question</w:t>
            </w:r>
          </w:p>
        </w:tc>
        <w:tc>
          <w:tcPr>
            <w:tcW w:w="1581" w:type="dxa"/>
          </w:tcPr>
          <w:p w:rsidR="00123818" w:rsidRPr="003B18F2" w:rsidRDefault="00123818" w:rsidP="007246AC">
            <w:pPr>
              <w:spacing w:before="100" w:beforeAutospacing="1" w:after="100" w:afterAutospacing="1" w:line="360" w:lineRule="auto"/>
              <w:jc w:val="center"/>
              <w:rPr>
                <w:rFonts w:ascii="Times New Roman" w:hAnsi="Times New Roman" w:cs="Times New Roman"/>
                <w:b/>
                <w:sz w:val="24"/>
                <w:szCs w:val="24"/>
              </w:rPr>
            </w:pPr>
            <w:r w:rsidRPr="003B18F2">
              <w:rPr>
                <w:rFonts w:ascii="Times New Roman" w:hAnsi="Times New Roman" w:cs="Times New Roman"/>
                <w:b/>
                <w:sz w:val="24"/>
                <w:szCs w:val="24"/>
              </w:rPr>
              <w:t>Points</w:t>
            </w:r>
          </w:p>
        </w:tc>
        <w:tc>
          <w:tcPr>
            <w:tcW w:w="3304" w:type="dxa"/>
          </w:tcPr>
          <w:p w:rsidR="00123818" w:rsidRPr="003B18F2" w:rsidRDefault="00123818" w:rsidP="007246AC">
            <w:pPr>
              <w:spacing w:before="100" w:beforeAutospacing="1" w:after="100" w:afterAutospacing="1" w:line="360" w:lineRule="auto"/>
              <w:jc w:val="center"/>
              <w:rPr>
                <w:rFonts w:ascii="Times New Roman" w:hAnsi="Times New Roman" w:cs="Times New Roman"/>
                <w:b/>
                <w:sz w:val="24"/>
                <w:szCs w:val="24"/>
              </w:rPr>
            </w:pPr>
            <w:r w:rsidRPr="003B18F2">
              <w:rPr>
                <w:rFonts w:ascii="Times New Roman" w:hAnsi="Times New Roman" w:cs="Times New Roman"/>
                <w:b/>
                <w:sz w:val="24"/>
                <w:szCs w:val="24"/>
              </w:rPr>
              <w:t>ILO’s</w:t>
            </w:r>
          </w:p>
        </w:tc>
        <w:tc>
          <w:tcPr>
            <w:tcW w:w="2505" w:type="dxa"/>
          </w:tcPr>
          <w:p w:rsidR="00123818" w:rsidRPr="003B18F2" w:rsidRDefault="00123818" w:rsidP="007246AC">
            <w:pPr>
              <w:spacing w:before="100" w:beforeAutospacing="1" w:after="100" w:afterAutospacing="1" w:line="360" w:lineRule="auto"/>
              <w:jc w:val="center"/>
              <w:rPr>
                <w:rFonts w:ascii="Times New Roman" w:hAnsi="Times New Roman" w:cs="Times New Roman"/>
                <w:b/>
                <w:sz w:val="24"/>
                <w:szCs w:val="24"/>
              </w:rPr>
            </w:pPr>
            <w:r w:rsidRPr="003B18F2">
              <w:rPr>
                <w:rFonts w:ascii="Times New Roman" w:hAnsi="Times New Roman" w:cs="Times New Roman"/>
                <w:b/>
                <w:sz w:val="24"/>
                <w:szCs w:val="24"/>
              </w:rPr>
              <w:t>Question Grade</w:t>
            </w:r>
          </w:p>
        </w:tc>
      </w:tr>
      <w:tr w:rsidR="00123818" w:rsidRPr="003B18F2" w:rsidTr="007246AC">
        <w:tc>
          <w:tcPr>
            <w:tcW w:w="1736" w:type="dxa"/>
            <w:vAlign w:val="center"/>
          </w:tcPr>
          <w:p w:rsidR="00123818" w:rsidRPr="003B18F2" w:rsidRDefault="00123818" w:rsidP="007246AC">
            <w:pPr>
              <w:spacing w:before="100" w:beforeAutospacing="1" w:after="100" w:afterAutospacing="1" w:line="360" w:lineRule="auto"/>
              <w:jc w:val="center"/>
              <w:rPr>
                <w:rFonts w:ascii="Times New Roman" w:hAnsi="Times New Roman" w:cs="Times New Roman"/>
                <w:b/>
                <w:sz w:val="24"/>
                <w:szCs w:val="24"/>
                <w:rtl/>
              </w:rPr>
            </w:pPr>
            <w:r w:rsidRPr="003B18F2">
              <w:rPr>
                <w:rFonts w:ascii="Times New Roman" w:hAnsi="Times New Roman" w:cs="Times New Roman"/>
                <w:b/>
                <w:sz w:val="24"/>
                <w:szCs w:val="24"/>
              </w:rPr>
              <w:t>Q1</w:t>
            </w:r>
          </w:p>
        </w:tc>
        <w:tc>
          <w:tcPr>
            <w:tcW w:w="1581" w:type="dxa"/>
          </w:tcPr>
          <w:p w:rsidR="00123818" w:rsidRPr="003B18F2" w:rsidRDefault="00F26A07" w:rsidP="00F26A07">
            <w:pPr>
              <w:spacing w:before="100" w:beforeAutospacing="1" w:after="100" w:afterAutospacing="1" w:line="360" w:lineRule="auto"/>
              <w:jc w:val="center"/>
              <w:rPr>
                <w:rFonts w:ascii="Times New Roman" w:hAnsi="Times New Roman" w:cs="Times New Roman"/>
                <w:b/>
                <w:sz w:val="24"/>
                <w:szCs w:val="24"/>
              </w:rPr>
            </w:pPr>
            <w:r>
              <w:rPr>
                <w:rFonts w:ascii="Times New Roman" w:hAnsi="Times New Roman" w:cs="Times New Roman"/>
                <w:b/>
                <w:sz w:val="24"/>
                <w:szCs w:val="24"/>
              </w:rPr>
              <w:t>20</w:t>
            </w:r>
          </w:p>
        </w:tc>
        <w:tc>
          <w:tcPr>
            <w:tcW w:w="3304" w:type="dxa"/>
          </w:tcPr>
          <w:p w:rsidR="00123818" w:rsidRPr="003B18F2" w:rsidRDefault="00123818" w:rsidP="007246AC">
            <w:pPr>
              <w:spacing w:before="100" w:beforeAutospacing="1" w:after="100" w:afterAutospacing="1" w:line="360" w:lineRule="auto"/>
              <w:jc w:val="center"/>
              <w:rPr>
                <w:rFonts w:ascii="Times New Roman" w:hAnsi="Times New Roman" w:cs="Times New Roman"/>
                <w:b/>
                <w:sz w:val="24"/>
                <w:szCs w:val="24"/>
              </w:rPr>
            </w:pPr>
          </w:p>
        </w:tc>
        <w:tc>
          <w:tcPr>
            <w:tcW w:w="2505" w:type="dxa"/>
          </w:tcPr>
          <w:p w:rsidR="00123818" w:rsidRPr="003B18F2" w:rsidRDefault="00123818" w:rsidP="007246AC">
            <w:pPr>
              <w:spacing w:before="100" w:beforeAutospacing="1" w:after="100" w:afterAutospacing="1" w:line="360" w:lineRule="auto"/>
              <w:jc w:val="center"/>
              <w:rPr>
                <w:rFonts w:ascii="Times New Roman" w:hAnsi="Times New Roman" w:cs="Times New Roman"/>
                <w:b/>
                <w:sz w:val="24"/>
                <w:szCs w:val="24"/>
              </w:rPr>
            </w:pPr>
          </w:p>
        </w:tc>
      </w:tr>
      <w:tr w:rsidR="00123818" w:rsidRPr="003B18F2" w:rsidTr="007246AC">
        <w:tc>
          <w:tcPr>
            <w:tcW w:w="1736" w:type="dxa"/>
            <w:vAlign w:val="center"/>
          </w:tcPr>
          <w:p w:rsidR="00123818" w:rsidRPr="003B18F2" w:rsidRDefault="00123818" w:rsidP="007246AC">
            <w:pPr>
              <w:spacing w:before="100" w:beforeAutospacing="1" w:after="100" w:afterAutospacing="1" w:line="360" w:lineRule="auto"/>
              <w:jc w:val="center"/>
              <w:rPr>
                <w:rFonts w:ascii="Times New Roman" w:hAnsi="Times New Roman" w:cs="Times New Roman"/>
                <w:b/>
                <w:sz w:val="24"/>
                <w:szCs w:val="24"/>
                <w:rtl/>
              </w:rPr>
            </w:pPr>
            <w:r w:rsidRPr="003B18F2">
              <w:rPr>
                <w:rFonts w:ascii="Times New Roman" w:hAnsi="Times New Roman" w:cs="Times New Roman"/>
                <w:b/>
                <w:sz w:val="24"/>
                <w:szCs w:val="24"/>
              </w:rPr>
              <w:t>Q2</w:t>
            </w:r>
          </w:p>
        </w:tc>
        <w:tc>
          <w:tcPr>
            <w:tcW w:w="1581" w:type="dxa"/>
          </w:tcPr>
          <w:p w:rsidR="00123818" w:rsidRPr="003B18F2" w:rsidRDefault="002653FF" w:rsidP="00F26A07">
            <w:pPr>
              <w:spacing w:before="100" w:beforeAutospacing="1" w:after="100" w:afterAutospacing="1" w:line="360" w:lineRule="auto"/>
              <w:jc w:val="center"/>
              <w:rPr>
                <w:rFonts w:ascii="Times New Roman" w:hAnsi="Times New Roman" w:cs="Times New Roman"/>
                <w:b/>
                <w:sz w:val="24"/>
                <w:szCs w:val="24"/>
              </w:rPr>
            </w:pPr>
            <w:r>
              <w:rPr>
                <w:rFonts w:ascii="Times New Roman" w:hAnsi="Times New Roman" w:cs="Times New Roman"/>
                <w:b/>
                <w:sz w:val="24"/>
                <w:szCs w:val="24"/>
              </w:rPr>
              <w:t>10</w:t>
            </w:r>
          </w:p>
        </w:tc>
        <w:tc>
          <w:tcPr>
            <w:tcW w:w="3304" w:type="dxa"/>
          </w:tcPr>
          <w:p w:rsidR="00123818" w:rsidRPr="003B18F2" w:rsidRDefault="00123818" w:rsidP="007246AC">
            <w:pPr>
              <w:spacing w:before="100" w:beforeAutospacing="1" w:after="100" w:afterAutospacing="1" w:line="360" w:lineRule="auto"/>
              <w:jc w:val="center"/>
              <w:rPr>
                <w:rFonts w:ascii="Times New Roman" w:hAnsi="Times New Roman" w:cs="Times New Roman"/>
                <w:b/>
                <w:sz w:val="24"/>
                <w:szCs w:val="24"/>
              </w:rPr>
            </w:pPr>
          </w:p>
        </w:tc>
        <w:tc>
          <w:tcPr>
            <w:tcW w:w="2505" w:type="dxa"/>
          </w:tcPr>
          <w:p w:rsidR="00123818" w:rsidRPr="003B18F2" w:rsidRDefault="00123818" w:rsidP="007246AC">
            <w:pPr>
              <w:spacing w:before="100" w:beforeAutospacing="1" w:after="100" w:afterAutospacing="1" w:line="360" w:lineRule="auto"/>
              <w:jc w:val="center"/>
              <w:rPr>
                <w:rFonts w:ascii="Times New Roman" w:hAnsi="Times New Roman" w:cs="Times New Roman"/>
                <w:b/>
                <w:sz w:val="24"/>
                <w:szCs w:val="24"/>
              </w:rPr>
            </w:pPr>
          </w:p>
        </w:tc>
      </w:tr>
      <w:tr w:rsidR="00123818" w:rsidRPr="003B18F2" w:rsidTr="007246AC">
        <w:tc>
          <w:tcPr>
            <w:tcW w:w="1736" w:type="dxa"/>
            <w:vAlign w:val="center"/>
          </w:tcPr>
          <w:p w:rsidR="00123818" w:rsidRPr="003B18F2" w:rsidRDefault="00ED010D" w:rsidP="007246AC">
            <w:pPr>
              <w:spacing w:before="100" w:beforeAutospacing="1" w:after="100" w:afterAutospacing="1" w:line="360" w:lineRule="auto"/>
              <w:jc w:val="center"/>
              <w:rPr>
                <w:rFonts w:ascii="Times New Roman" w:hAnsi="Times New Roman" w:cs="Times New Roman"/>
                <w:b/>
                <w:sz w:val="24"/>
                <w:szCs w:val="24"/>
              </w:rPr>
            </w:pPr>
            <w:r>
              <w:rPr>
                <w:rFonts w:ascii="Times New Roman" w:hAnsi="Times New Roman" w:cs="Times New Roman"/>
                <w:b/>
                <w:sz w:val="24"/>
                <w:szCs w:val="24"/>
              </w:rPr>
              <w:t>Q3</w:t>
            </w:r>
          </w:p>
        </w:tc>
        <w:tc>
          <w:tcPr>
            <w:tcW w:w="1581" w:type="dxa"/>
          </w:tcPr>
          <w:p w:rsidR="00123818" w:rsidRDefault="002653FF" w:rsidP="007246AC">
            <w:pPr>
              <w:spacing w:before="100" w:beforeAutospacing="1" w:after="100" w:afterAutospacing="1" w:line="360" w:lineRule="auto"/>
              <w:jc w:val="center"/>
              <w:rPr>
                <w:rFonts w:ascii="Times New Roman" w:hAnsi="Times New Roman" w:cs="Times New Roman"/>
                <w:b/>
                <w:sz w:val="24"/>
                <w:szCs w:val="24"/>
              </w:rPr>
            </w:pPr>
            <w:r>
              <w:rPr>
                <w:rFonts w:ascii="Times New Roman" w:hAnsi="Times New Roman" w:cs="Times New Roman"/>
                <w:b/>
                <w:sz w:val="24"/>
                <w:szCs w:val="24"/>
              </w:rPr>
              <w:t>20</w:t>
            </w:r>
          </w:p>
        </w:tc>
        <w:tc>
          <w:tcPr>
            <w:tcW w:w="3304" w:type="dxa"/>
          </w:tcPr>
          <w:p w:rsidR="00123818" w:rsidRPr="003B18F2" w:rsidRDefault="00123818" w:rsidP="007246AC">
            <w:pPr>
              <w:spacing w:before="100" w:beforeAutospacing="1" w:after="100" w:afterAutospacing="1" w:line="360" w:lineRule="auto"/>
              <w:jc w:val="center"/>
              <w:rPr>
                <w:rFonts w:ascii="Times New Roman" w:hAnsi="Times New Roman" w:cs="Times New Roman"/>
                <w:b/>
                <w:sz w:val="24"/>
                <w:szCs w:val="24"/>
              </w:rPr>
            </w:pPr>
          </w:p>
        </w:tc>
        <w:tc>
          <w:tcPr>
            <w:tcW w:w="2505" w:type="dxa"/>
          </w:tcPr>
          <w:p w:rsidR="00123818" w:rsidRPr="003B18F2" w:rsidRDefault="00123818" w:rsidP="007246AC">
            <w:pPr>
              <w:spacing w:before="100" w:beforeAutospacing="1" w:after="100" w:afterAutospacing="1" w:line="360" w:lineRule="auto"/>
              <w:jc w:val="center"/>
              <w:rPr>
                <w:rFonts w:ascii="Times New Roman" w:hAnsi="Times New Roman" w:cs="Times New Roman"/>
                <w:b/>
                <w:sz w:val="24"/>
                <w:szCs w:val="24"/>
              </w:rPr>
            </w:pPr>
          </w:p>
        </w:tc>
      </w:tr>
      <w:tr w:rsidR="00123818" w:rsidRPr="003B18F2" w:rsidTr="007246AC">
        <w:tc>
          <w:tcPr>
            <w:tcW w:w="6621" w:type="dxa"/>
            <w:gridSpan w:val="3"/>
          </w:tcPr>
          <w:p w:rsidR="00123818" w:rsidRPr="003B18F2" w:rsidRDefault="00123818" w:rsidP="007246AC">
            <w:pPr>
              <w:spacing w:before="100" w:beforeAutospacing="1" w:after="100" w:afterAutospacing="1" w:line="360" w:lineRule="auto"/>
              <w:jc w:val="center"/>
              <w:rPr>
                <w:rFonts w:ascii="Times New Roman" w:hAnsi="Times New Roman" w:cs="Times New Roman"/>
                <w:b/>
                <w:sz w:val="24"/>
                <w:szCs w:val="24"/>
              </w:rPr>
            </w:pPr>
            <w:r w:rsidRPr="003B18F2">
              <w:rPr>
                <w:rFonts w:ascii="Times New Roman" w:hAnsi="Times New Roman" w:cs="Times New Roman"/>
                <w:b/>
                <w:sz w:val="24"/>
                <w:szCs w:val="24"/>
              </w:rPr>
              <w:t>Student Grade</w:t>
            </w:r>
          </w:p>
        </w:tc>
        <w:tc>
          <w:tcPr>
            <w:tcW w:w="2505" w:type="dxa"/>
          </w:tcPr>
          <w:p w:rsidR="00123818" w:rsidRPr="003B18F2" w:rsidRDefault="00123818" w:rsidP="007246AC">
            <w:pPr>
              <w:spacing w:before="100" w:beforeAutospacing="1" w:after="100" w:afterAutospacing="1" w:line="360" w:lineRule="auto"/>
              <w:jc w:val="center"/>
              <w:rPr>
                <w:rFonts w:ascii="Times New Roman" w:hAnsi="Times New Roman" w:cs="Times New Roman"/>
                <w:b/>
                <w:sz w:val="24"/>
                <w:szCs w:val="24"/>
              </w:rPr>
            </w:pPr>
          </w:p>
        </w:tc>
      </w:tr>
    </w:tbl>
    <w:p w:rsidR="00123818" w:rsidRPr="00E30A5A" w:rsidRDefault="00123818" w:rsidP="00123818">
      <w:pPr>
        <w:autoSpaceDE w:val="0"/>
        <w:autoSpaceDN w:val="0"/>
        <w:adjustRightInd w:val="0"/>
        <w:spacing w:after="0" w:line="240" w:lineRule="auto"/>
        <w:jc w:val="both"/>
        <w:rPr>
          <w:rFonts w:ascii="Times New Roman" w:hAnsi="Times New Roman" w:cs="Times New Roman"/>
        </w:rPr>
      </w:pPr>
      <w:r w:rsidRPr="00E30A5A">
        <w:rPr>
          <w:rFonts w:ascii="Times New Roman" w:hAnsi="Times New Roman" w:cs="Times New Roman"/>
          <w:b/>
          <w:bCs/>
          <w:u w:val="single"/>
        </w:rPr>
        <w:t>Note</w:t>
      </w:r>
      <w:r w:rsidRPr="00E30A5A">
        <w:rPr>
          <w:rFonts w:ascii="Times New Roman" w:hAnsi="Times New Roman" w:cs="Times New Roman"/>
        </w:rPr>
        <w:t xml:space="preserve">: </w:t>
      </w:r>
      <w:r>
        <w:rPr>
          <w:rFonts w:ascii="Times New Roman" w:hAnsi="Times New Roman" w:cs="Times New Roman"/>
        </w:rPr>
        <w:t>it is an open book exam.</w:t>
      </w:r>
    </w:p>
    <w:p w:rsidR="00123818" w:rsidRDefault="00123818" w:rsidP="00123818"/>
    <w:p w:rsidR="00123818" w:rsidRDefault="00123818" w:rsidP="00EC5C8A">
      <w:pPr>
        <w:spacing w:after="0"/>
        <w:jc w:val="both"/>
        <w:rPr>
          <w:rFonts w:asciiTheme="majorBidi" w:hAnsiTheme="majorBidi" w:cstheme="majorBidi"/>
          <w:b/>
          <w:bCs/>
          <w:sz w:val="20"/>
          <w:szCs w:val="20"/>
        </w:rPr>
      </w:pPr>
    </w:p>
    <w:p w:rsidR="00123818" w:rsidRDefault="00123818" w:rsidP="00EC5C8A">
      <w:pPr>
        <w:spacing w:after="0"/>
        <w:jc w:val="both"/>
        <w:rPr>
          <w:rFonts w:asciiTheme="majorBidi" w:hAnsiTheme="majorBidi" w:cstheme="majorBidi"/>
          <w:b/>
          <w:bCs/>
          <w:sz w:val="20"/>
          <w:szCs w:val="20"/>
        </w:rPr>
      </w:pPr>
    </w:p>
    <w:p w:rsidR="00123818" w:rsidRDefault="00123818" w:rsidP="00EC5C8A">
      <w:pPr>
        <w:spacing w:after="0"/>
        <w:jc w:val="both"/>
        <w:rPr>
          <w:rFonts w:asciiTheme="majorBidi" w:hAnsiTheme="majorBidi" w:cstheme="majorBidi"/>
          <w:b/>
          <w:bCs/>
          <w:sz w:val="20"/>
          <w:szCs w:val="20"/>
        </w:rPr>
      </w:pPr>
    </w:p>
    <w:p w:rsidR="00123818" w:rsidRDefault="00123818" w:rsidP="00EC5C8A">
      <w:pPr>
        <w:spacing w:after="0"/>
        <w:jc w:val="both"/>
        <w:rPr>
          <w:rFonts w:asciiTheme="majorBidi" w:hAnsiTheme="majorBidi" w:cstheme="majorBidi"/>
          <w:b/>
          <w:bCs/>
          <w:sz w:val="20"/>
          <w:szCs w:val="20"/>
        </w:rPr>
      </w:pPr>
    </w:p>
    <w:p w:rsidR="00123818" w:rsidRDefault="00123818" w:rsidP="00EC5C8A">
      <w:pPr>
        <w:spacing w:after="0"/>
        <w:jc w:val="both"/>
        <w:rPr>
          <w:rFonts w:asciiTheme="majorBidi" w:hAnsiTheme="majorBidi" w:cstheme="majorBidi"/>
          <w:b/>
          <w:bCs/>
          <w:sz w:val="20"/>
          <w:szCs w:val="20"/>
        </w:rPr>
      </w:pPr>
    </w:p>
    <w:p w:rsidR="00123818" w:rsidRDefault="00123818" w:rsidP="00EC5C8A">
      <w:pPr>
        <w:spacing w:after="0"/>
        <w:jc w:val="both"/>
        <w:rPr>
          <w:rFonts w:asciiTheme="majorBidi" w:hAnsiTheme="majorBidi" w:cstheme="majorBidi"/>
          <w:b/>
          <w:bCs/>
          <w:sz w:val="20"/>
          <w:szCs w:val="20"/>
        </w:rPr>
      </w:pPr>
    </w:p>
    <w:p w:rsidR="00123818" w:rsidRDefault="00123818" w:rsidP="00EC5C8A">
      <w:pPr>
        <w:spacing w:after="0"/>
        <w:jc w:val="both"/>
        <w:rPr>
          <w:rFonts w:asciiTheme="majorBidi" w:hAnsiTheme="majorBidi" w:cstheme="majorBidi"/>
          <w:b/>
          <w:bCs/>
          <w:sz w:val="20"/>
          <w:szCs w:val="20"/>
        </w:rPr>
      </w:pPr>
    </w:p>
    <w:p w:rsidR="00123818" w:rsidRDefault="00123818" w:rsidP="00EC5C8A">
      <w:pPr>
        <w:spacing w:after="0"/>
        <w:jc w:val="both"/>
        <w:rPr>
          <w:rFonts w:asciiTheme="majorBidi" w:hAnsiTheme="majorBidi" w:cstheme="majorBidi"/>
          <w:b/>
          <w:bCs/>
          <w:sz w:val="20"/>
          <w:szCs w:val="20"/>
        </w:rPr>
      </w:pPr>
    </w:p>
    <w:p w:rsidR="00123818" w:rsidRDefault="00123818" w:rsidP="00EC5C8A">
      <w:pPr>
        <w:spacing w:after="0"/>
        <w:jc w:val="both"/>
        <w:rPr>
          <w:rFonts w:asciiTheme="majorBidi" w:hAnsiTheme="majorBidi" w:cstheme="majorBidi"/>
          <w:b/>
          <w:bCs/>
          <w:sz w:val="20"/>
          <w:szCs w:val="20"/>
        </w:rPr>
      </w:pPr>
    </w:p>
    <w:p w:rsidR="00123818" w:rsidRDefault="00123818" w:rsidP="00EC5C8A">
      <w:pPr>
        <w:spacing w:after="0"/>
        <w:jc w:val="both"/>
        <w:rPr>
          <w:rFonts w:asciiTheme="majorBidi" w:hAnsiTheme="majorBidi" w:cstheme="majorBidi"/>
          <w:b/>
          <w:bCs/>
          <w:sz w:val="20"/>
          <w:szCs w:val="20"/>
        </w:rPr>
      </w:pPr>
    </w:p>
    <w:p w:rsidR="00123818" w:rsidRDefault="00123818" w:rsidP="00EC5C8A">
      <w:pPr>
        <w:spacing w:after="0"/>
        <w:jc w:val="both"/>
        <w:rPr>
          <w:rFonts w:asciiTheme="majorBidi" w:hAnsiTheme="majorBidi" w:cstheme="majorBidi"/>
          <w:b/>
          <w:bCs/>
          <w:sz w:val="20"/>
          <w:szCs w:val="20"/>
        </w:rPr>
      </w:pPr>
    </w:p>
    <w:p w:rsidR="00123818" w:rsidRDefault="00123818" w:rsidP="00EC5C8A">
      <w:pPr>
        <w:spacing w:after="0"/>
        <w:jc w:val="both"/>
        <w:rPr>
          <w:rFonts w:asciiTheme="majorBidi" w:hAnsiTheme="majorBidi" w:cstheme="majorBidi"/>
          <w:b/>
          <w:bCs/>
          <w:sz w:val="20"/>
          <w:szCs w:val="20"/>
        </w:rPr>
      </w:pPr>
    </w:p>
    <w:p w:rsidR="00ED010D" w:rsidRDefault="00ED010D" w:rsidP="00EC5C8A">
      <w:pPr>
        <w:spacing w:after="0"/>
        <w:jc w:val="both"/>
        <w:rPr>
          <w:rFonts w:asciiTheme="majorBidi" w:hAnsiTheme="majorBidi" w:cstheme="majorBidi"/>
          <w:b/>
          <w:bCs/>
          <w:sz w:val="20"/>
          <w:szCs w:val="20"/>
        </w:rPr>
      </w:pPr>
    </w:p>
    <w:p w:rsidR="00B061BB" w:rsidRPr="00EC5C8A" w:rsidRDefault="00685669" w:rsidP="00EC5C8A">
      <w:pPr>
        <w:spacing w:after="0"/>
        <w:jc w:val="both"/>
        <w:rPr>
          <w:rFonts w:asciiTheme="majorBidi" w:hAnsiTheme="majorBidi" w:cstheme="majorBidi"/>
          <w:sz w:val="20"/>
          <w:szCs w:val="20"/>
        </w:rPr>
      </w:pPr>
      <w:r w:rsidRPr="00EC5C8A">
        <w:rPr>
          <w:rFonts w:asciiTheme="majorBidi" w:hAnsiTheme="majorBidi" w:cstheme="majorBidi"/>
          <w:b/>
          <w:bCs/>
          <w:sz w:val="20"/>
          <w:szCs w:val="20"/>
        </w:rPr>
        <w:lastRenderedPageBreak/>
        <w:t>Q1 (</w:t>
      </w:r>
      <w:r w:rsidR="00EC5C8A" w:rsidRPr="00EC5C8A">
        <w:rPr>
          <w:rFonts w:asciiTheme="majorBidi" w:hAnsiTheme="majorBidi" w:cstheme="majorBidi"/>
          <w:b/>
          <w:bCs/>
          <w:sz w:val="20"/>
          <w:szCs w:val="20"/>
        </w:rPr>
        <w:t>45</w:t>
      </w:r>
      <w:r w:rsidRPr="00EC5C8A">
        <w:rPr>
          <w:rFonts w:asciiTheme="majorBidi" w:hAnsiTheme="majorBidi" w:cstheme="majorBidi"/>
          <w:b/>
          <w:bCs/>
          <w:sz w:val="20"/>
          <w:szCs w:val="20"/>
        </w:rPr>
        <w:t xml:space="preserve"> points):</w:t>
      </w:r>
      <w:r w:rsidRPr="00EC5C8A">
        <w:rPr>
          <w:rFonts w:asciiTheme="majorBidi" w:hAnsiTheme="majorBidi" w:cstheme="majorBidi"/>
          <w:sz w:val="20"/>
          <w:szCs w:val="20"/>
        </w:rPr>
        <w:t xml:space="preserve"> Choose the best answer for the following statements and fill it in the table below:</w:t>
      </w:r>
    </w:p>
    <w:p w:rsidR="00685669" w:rsidRPr="00EC5C8A" w:rsidRDefault="00685669" w:rsidP="00EC5C8A">
      <w:pPr>
        <w:pStyle w:val="ListParagraph"/>
        <w:numPr>
          <w:ilvl w:val="0"/>
          <w:numId w:val="12"/>
        </w:numPr>
        <w:spacing w:after="0"/>
        <w:jc w:val="both"/>
        <w:rPr>
          <w:rFonts w:asciiTheme="majorBidi" w:hAnsiTheme="majorBidi" w:cstheme="majorBidi"/>
          <w:sz w:val="20"/>
          <w:szCs w:val="20"/>
        </w:rPr>
      </w:pPr>
      <w:r w:rsidRPr="00EC5C8A">
        <w:rPr>
          <w:rFonts w:asciiTheme="majorBidi" w:hAnsiTheme="majorBidi" w:cstheme="majorBidi"/>
          <w:sz w:val="20"/>
          <w:szCs w:val="20"/>
        </w:rPr>
        <w:t>Infrared camera can be used for:</w:t>
      </w:r>
    </w:p>
    <w:p w:rsidR="00EC5C8A" w:rsidRDefault="00EC5C8A" w:rsidP="00EC5C8A">
      <w:pPr>
        <w:pStyle w:val="ListParagraph"/>
        <w:numPr>
          <w:ilvl w:val="0"/>
          <w:numId w:val="15"/>
        </w:numPr>
        <w:spacing w:after="0"/>
        <w:jc w:val="both"/>
        <w:rPr>
          <w:rFonts w:asciiTheme="majorBidi" w:hAnsiTheme="majorBidi" w:cstheme="majorBidi"/>
          <w:sz w:val="20"/>
          <w:szCs w:val="20"/>
        </w:rPr>
        <w:sectPr w:rsidR="00EC5C8A">
          <w:pgSz w:w="12240" w:h="15840"/>
          <w:pgMar w:top="1417" w:right="1134" w:bottom="1134" w:left="1134" w:header="720" w:footer="720" w:gutter="0"/>
          <w:cols w:space="720"/>
          <w:docGrid w:linePitch="360"/>
        </w:sectPr>
      </w:pPr>
    </w:p>
    <w:p w:rsidR="00685669" w:rsidRPr="00F32C56" w:rsidRDefault="00F32C56" w:rsidP="00F32C56">
      <w:pPr>
        <w:spacing w:after="0"/>
        <w:jc w:val="both"/>
        <w:rPr>
          <w:rFonts w:asciiTheme="majorBidi" w:hAnsiTheme="majorBidi" w:cstheme="majorBidi"/>
          <w:sz w:val="20"/>
          <w:szCs w:val="20"/>
        </w:rPr>
      </w:pPr>
      <w:r w:rsidRPr="00F32C56">
        <w:rPr>
          <w:rFonts w:asciiTheme="majorBidi" w:hAnsiTheme="majorBidi" w:cstheme="majorBidi"/>
          <w:sz w:val="20"/>
          <w:szCs w:val="20"/>
        </w:rPr>
        <w:lastRenderedPageBreak/>
        <w:t>____________________________________________________________________________________________________________________________________________________________________________</w:t>
      </w:r>
      <w:r>
        <w:rPr>
          <w:rFonts w:asciiTheme="majorBidi" w:hAnsiTheme="majorBidi" w:cstheme="majorBidi"/>
          <w:sz w:val="20"/>
          <w:szCs w:val="20"/>
        </w:rPr>
        <w:t>_______________________</w:t>
      </w:r>
      <w:r w:rsidRPr="00F32C56">
        <w:rPr>
          <w:rFonts w:asciiTheme="majorBidi" w:hAnsiTheme="majorBidi" w:cstheme="majorBidi"/>
          <w:sz w:val="20"/>
          <w:szCs w:val="20"/>
        </w:rPr>
        <w:t>.</w:t>
      </w:r>
    </w:p>
    <w:p w:rsidR="00EC5C8A" w:rsidRDefault="00EC5C8A" w:rsidP="00EC5C8A">
      <w:pPr>
        <w:pStyle w:val="ListParagraph"/>
        <w:numPr>
          <w:ilvl w:val="0"/>
          <w:numId w:val="12"/>
        </w:numPr>
        <w:spacing w:after="0"/>
        <w:jc w:val="both"/>
        <w:rPr>
          <w:rFonts w:asciiTheme="majorBidi" w:hAnsiTheme="majorBidi" w:cstheme="majorBidi"/>
          <w:sz w:val="20"/>
          <w:szCs w:val="20"/>
        </w:rPr>
        <w:sectPr w:rsidR="00EC5C8A" w:rsidSect="00F32C56">
          <w:type w:val="continuous"/>
          <w:pgSz w:w="12240" w:h="15840"/>
          <w:pgMar w:top="1417" w:right="1134" w:bottom="1134" w:left="1134" w:header="720" w:footer="720" w:gutter="0"/>
          <w:cols w:space="720"/>
          <w:docGrid w:linePitch="360"/>
        </w:sectPr>
      </w:pPr>
    </w:p>
    <w:p w:rsidR="00EC5C8A" w:rsidRDefault="00EC5C8A" w:rsidP="00EC5C8A">
      <w:pPr>
        <w:pStyle w:val="ListParagraph"/>
        <w:numPr>
          <w:ilvl w:val="0"/>
          <w:numId w:val="12"/>
        </w:numPr>
        <w:spacing w:after="0"/>
        <w:jc w:val="both"/>
        <w:rPr>
          <w:rFonts w:asciiTheme="majorBidi" w:hAnsiTheme="majorBidi" w:cstheme="majorBidi"/>
          <w:sz w:val="20"/>
          <w:szCs w:val="20"/>
        </w:rPr>
        <w:sectPr w:rsidR="00EC5C8A" w:rsidSect="00EC5C8A">
          <w:type w:val="continuous"/>
          <w:pgSz w:w="12240" w:h="15840"/>
          <w:pgMar w:top="1417" w:right="1134" w:bottom="1134" w:left="1134" w:header="720" w:footer="720" w:gutter="0"/>
          <w:cols w:num="2" w:space="720"/>
          <w:docGrid w:linePitch="360"/>
        </w:sectPr>
      </w:pPr>
    </w:p>
    <w:p w:rsidR="003D0D23" w:rsidRPr="00EC5C8A" w:rsidRDefault="00F32C56" w:rsidP="00EC5C8A">
      <w:pPr>
        <w:pStyle w:val="ListParagraph"/>
        <w:numPr>
          <w:ilvl w:val="0"/>
          <w:numId w:val="12"/>
        </w:numPr>
        <w:spacing w:after="0"/>
        <w:jc w:val="both"/>
        <w:rPr>
          <w:rFonts w:asciiTheme="majorBidi" w:hAnsiTheme="majorBidi" w:cstheme="majorBidi"/>
          <w:sz w:val="20"/>
          <w:szCs w:val="20"/>
        </w:rPr>
      </w:pPr>
      <w:r>
        <w:rPr>
          <w:rFonts w:asciiTheme="majorBidi" w:hAnsiTheme="majorBidi" w:cstheme="majorBidi"/>
          <w:sz w:val="20"/>
          <w:szCs w:val="20"/>
        </w:rPr>
        <w:lastRenderedPageBreak/>
        <w:t>Explain Briefly with simple drawing the differences between fire-tube and water-tube boiler</w:t>
      </w:r>
      <w:r w:rsidR="003D0D23" w:rsidRPr="00EC5C8A">
        <w:rPr>
          <w:rFonts w:asciiTheme="majorBidi" w:hAnsiTheme="majorBidi" w:cstheme="majorBidi"/>
          <w:sz w:val="20"/>
          <w:szCs w:val="20"/>
        </w:rPr>
        <w:t>:</w:t>
      </w:r>
    </w:p>
    <w:p w:rsidR="00EC5C8A" w:rsidRDefault="00F32C56" w:rsidP="00F32C56">
      <w:pPr>
        <w:spacing w:after="0"/>
        <w:jc w:val="both"/>
        <w:rPr>
          <w:rFonts w:asciiTheme="majorBidi" w:hAnsiTheme="majorBidi" w:cstheme="majorBidi"/>
          <w:sz w:val="20"/>
          <w:szCs w:val="20"/>
        </w:rPr>
      </w:pPr>
      <w:r>
        <w:rPr>
          <w:rFonts w:asciiTheme="majorBidi" w:hAnsiTheme="majorBidi" w:cstheme="majorBidi"/>
          <w:sz w:val="20"/>
          <w:szCs w:val="20"/>
        </w:rPr>
        <w:t>______________________________________________</w:t>
      </w:r>
    </w:p>
    <w:p w:rsidR="00F32C56" w:rsidRDefault="00F32C56" w:rsidP="00F32C56">
      <w:pPr>
        <w:spacing w:after="0"/>
        <w:jc w:val="both"/>
        <w:rPr>
          <w:rFonts w:asciiTheme="majorBidi" w:hAnsiTheme="majorBidi" w:cstheme="majorBidi"/>
          <w:sz w:val="20"/>
          <w:szCs w:val="20"/>
        </w:rPr>
      </w:pPr>
      <w:r>
        <w:rPr>
          <w:rFonts w:asciiTheme="majorBidi" w:hAnsiTheme="majorBidi" w:cstheme="majorBidi"/>
          <w:sz w:val="20"/>
          <w:szCs w:val="20"/>
        </w:rPr>
        <w:t>______________________________________________</w:t>
      </w:r>
    </w:p>
    <w:p w:rsidR="00F32C56" w:rsidRDefault="00F32C56" w:rsidP="00F32C56">
      <w:pPr>
        <w:spacing w:after="0"/>
        <w:jc w:val="both"/>
        <w:rPr>
          <w:rFonts w:asciiTheme="majorBidi" w:hAnsiTheme="majorBidi" w:cstheme="majorBidi"/>
          <w:sz w:val="20"/>
          <w:szCs w:val="20"/>
        </w:rPr>
      </w:pPr>
      <w:r>
        <w:rPr>
          <w:rFonts w:asciiTheme="majorBidi" w:hAnsiTheme="majorBidi" w:cstheme="majorBidi"/>
          <w:sz w:val="20"/>
          <w:szCs w:val="20"/>
        </w:rPr>
        <w:t>______________________________________________</w:t>
      </w:r>
    </w:p>
    <w:p w:rsidR="00F32C56" w:rsidRDefault="00F32C56" w:rsidP="00F32C56">
      <w:pPr>
        <w:spacing w:after="0"/>
        <w:jc w:val="both"/>
        <w:rPr>
          <w:rFonts w:asciiTheme="majorBidi" w:hAnsiTheme="majorBidi" w:cstheme="majorBidi"/>
          <w:sz w:val="20"/>
          <w:szCs w:val="20"/>
        </w:rPr>
      </w:pPr>
      <w:r>
        <w:rPr>
          <w:rFonts w:asciiTheme="majorBidi" w:hAnsiTheme="majorBidi" w:cstheme="majorBidi"/>
          <w:sz w:val="20"/>
          <w:szCs w:val="20"/>
        </w:rPr>
        <w:t>______________________________________________</w:t>
      </w:r>
    </w:p>
    <w:p w:rsidR="00F32C56" w:rsidRDefault="00F32C56" w:rsidP="00F32C56">
      <w:pPr>
        <w:spacing w:after="0"/>
        <w:jc w:val="both"/>
        <w:rPr>
          <w:rFonts w:asciiTheme="majorBidi" w:hAnsiTheme="majorBidi" w:cstheme="majorBidi"/>
          <w:sz w:val="20"/>
          <w:szCs w:val="20"/>
        </w:rPr>
      </w:pPr>
      <w:r>
        <w:rPr>
          <w:rFonts w:asciiTheme="majorBidi" w:hAnsiTheme="majorBidi" w:cstheme="majorBidi"/>
          <w:sz w:val="20"/>
          <w:szCs w:val="20"/>
        </w:rPr>
        <w:t>______________________________________________</w:t>
      </w:r>
    </w:p>
    <w:p w:rsidR="00F32C56" w:rsidRDefault="00F32C56" w:rsidP="00F32C56">
      <w:pPr>
        <w:spacing w:after="0"/>
        <w:jc w:val="both"/>
        <w:rPr>
          <w:rFonts w:asciiTheme="majorBidi" w:hAnsiTheme="majorBidi" w:cstheme="majorBidi"/>
          <w:sz w:val="20"/>
          <w:szCs w:val="20"/>
        </w:rPr>
      </w:pPr>
      <w:r>
        <w:rPr>
          <w:rFonts w:asciiTheme="majorBidi" w:hAnsiTheme="majorBidi" w:cstheme="majorBidi"/>
          <w:sz w:val="20"/>
          <w:szCs w:val="20"/>
        </w:rPr>
        <w:t>______________________________________________</w:t>
      </w:r>
    </w:p>
    <w:p w:rsidR="00F32C56" w:rsidRDefault="00F32C56" w:rsidP="00F32C56">
      <w:pPr>
        <w:spacing w:after="0"/>
        <w:jc w:val="both"/>
        <w:rPr>
          <w:rFonts w:asciiTheme="majorBidi" w:hAnsiTheme="majorBidi" w:cstheme="majorBidi"/>
          <w:sz w:val="20"/>
          <w:szCs w:val="20"/>
        </w:rPr>
      </w:pPr>
      <w:r>
        <w:rPr>
          <w:rFonts w:asciiTheme="majorBidi" w:hAnsiTheme="majorBidi" w:cstheme="majorBidi"/>
          <w:sz w:val="20"/>
          <w:szCs w:val="20"/>
        </w:rPr>
        <w:t>______________________________________________</w:t>
      </w:r>
    </w:p>
    <w:p w:rsidR="00F32C56" w:rsidRDefault="00F32C56" w:rsidP="00F32C56">
      <w:pPr>
        <w:spacing w:after="0"/>
        <w:jc w:val="both"/>
        <w:rPr>
          <w:rFonts w:asciiTheme="majorBidi" w:hAnsiTheme="majorBidi" w:cstheme="majorBidi"/>
          <w:sz w:val="20"/>
          <w:szCs w:val="20"/>
        </w:rPr>
      </w:pPr>
      <w:r>
        <w:rPr>
          <w:rFonts w:asciiTheme="majorBidi" w:hAnsiTheme="majorBidi" w:cstheme="majorBidi"/>
          <w:sz w:val="20"/>
          <w:szCs w:val="20"/>
        </w:rPr>
        <w:t>______________________________________________</w:t>
      </w:r>
    </w:p>
    <w:p w:rsidR="00F32C56" w:rsidRDefault="00F32C56" w:rsidP="00F32C56">
      <w:pPr>
        <w:spacing w:after="0"/>
        <w:jc w:val="both"/>
        <w:rPr>
          <w:rFonts w:asciiTheme="majorBidi" w:hAnsiTheme="majorBidi" w:cstheme="majorBidi"/>
          <w:sz w:val="20"/>
          <w:szCs w:val="20"/>
        </w:rPr>
      </w:pPr>
      <w:r>
        <w:rPr>
          <w:rFonts w:asciiTheme="majorBidi" w:hAnsiTheme="majorBidi" w:cstheme="majorBidi"/>
          <w:sz w:val="20"/>
          <w:szCs w:val="20"/>
        </w:rPr>
        <w:t>______________________________________________</w:t>
      </w:r>
    </w:p>
    <w:p w:rsidR="00F32C56" w:rsidRDefault="00F32C56" w:rsidP="00F32C56">
      <w:pPr>
        <w:spacing w:after="0"/>
        <w:jc w:val="both"/>
        <w:rPr>
          <w:rFonts w:asciiTheme="majorBidi" w:hAnsiTheme="majorBidi" w:cstheme="majorBidi"/>
          <w:sz w:val="20"/>
          <w:szCs w:val="20"/>
        </w:rPr>
      </w:pPr>
      <w:r>
        <w:rPr>
          <w:rFonts w:asciiTheme="majorBidi" w:hAnsiTheme="majorBidi" w:cstheme="majorBidi"/>
          <w:sz w:val="20"/>
          <w:szCs w:val="20"/>
        </w:rPr>
        <w:t>______________________________________________</w:t>
      </w:r>
    </w:p>
    <w:p w:rsidR="00F32C56" w:rsidRPr="00F32C56" w:rsidRDefault="00F32C56" w:rsidP="00F32C56">
      <w:pPr>
        <w:spacing w:after="0"/>
        <w:jc w:val="both"/>
        <w:rPr>
          <w:rFonts w:asciiTheme="majorBidi" w:hAnsiTheme="majorBidi" w:cstheme="majorBidi"/>
          <w:sz w:val="20"/>
          <w:szCs w:val="20"/>
        </w:rPr>
        <w:sectPr w:rsidR="00F32C56" w:rsidRPr="00F32C56" w:rsidSect="00EC5C8A">
          <w:type w:val="continuous"/>
          <w:pgSz w:w="12240" w:h="15840"/>
          <w:pgMar w:top="1417" w:right="1134" w:bottom="1134" w:left="1134" w:header="720" w:footer="720" w:gutter="0"/>
          <w:cols w:space="720"/>
          <w:docGrid w:linePitch="360"/>
        </w:sectPr>
      </w:pPr>
    </w:p>
    <w:p w:rsidR="00F32C56" w:rsidRPr="00F32C56" w:rsidRDefault="00F32C56" w:rsidP="00F32C56">
      <w:pPr>
        <w:spacing w:after="0"/>
        <w:jc w:val="both"/>
        <w:rPr>
          <w:rFonts w:asciiTheme="majorBidi" w:hAnsiTheme="majorBidi" w:cstheme="majorBidi"/>
          <w:sz w:val="20"/>
          <w:szCs w:val="20"/>
        </w:rPr>
      </w:pPr>
    </w:p>
    <w:p w:rsidR="00F26A07" w:rsidRDefault="00F26A07" w:rsidP="00F32C56">
      <w:pPr>
        <w:pStyle w:val="ListParagraph"/>
        <w:numPr>
          <w:ilvl w:val="0"/>
          <w:numId w:val="12"/>
        </w:numPr>
        <w:spacing w:after="0"/>
        <w:jc w:val="both"/>
        <w:rPr>
          <w:rFonts w:asciiTheme="majorBidi" w:hAnsiTheme="majorBidi" w:cstheme="majorBidi"/>
          <w:sz w:val="20"/>
          <w:szCs w:val="20"/>
        </w:rPr>
        <w:sectPr w:rsidR="00F26A07" w:rsidSect="00EC5C8A">
          <w:type w:val="continuous"/>
          <w:pgSz w:w="12240" w:h="15840"/>
          <w:pgMar w:top="1417" w:right="1134" w:bottom="1134" w:left="1134" w:header="720" w:footer="720" w:gutter="0"/>
          <w:cols w:num="2" w:space="720"/>
          <w:docGrid w:linePitch="360"/>
        </w:sectPr>
      </w:pPr>
    </w:p>
    <w:p w:rsidR="00F32C56" w:rsidRDefault="00F32C56" w:rsidP="00F32C56">
      <w:pPr>
        <w:pStyle w:val="ListParagraph"/>
        <w:numPr>
          <w:ilvl w:val="0"/>
          <w:numId w:val="12"/>
        </w:numPr>
        <w:spacing w:after="0"/>
        <w:jc w:val="both"/>
        <w:rPr>
          <w:rFonts w:asciiTheme="majorBidi" w:hAnsiTheme="majorBidi" w:cstheme="majorBidi"/>
          <w:sz w:val="20"/>
          <w:szCs w:val="20"/>
        </w:rPr>
      </w:pPr>
      <w:r>
        <w:rPr>
          <w:rFonts w:asciiTheme="majorBidi" w:hAnsiTheme="majorBidi" w:cstheme="majorBidi"/>
          <w:sz w:val="20"/>
          <w:szCs w:val="20"/>
        </w:rPr>
        <w:lastRenderedPageBreak/>
        <w:t>Describe briefly the main types of energy audit based on ASHRAE categorization:</w:t>
      </w:r>
    </w:p>
    <w:p w:rsidR="00F32C56" w:rsidRPr="00F32C56" w:rsidRDefault="00F32C56" w:rsidP="00F32C56">
      <w:pPr>
        <w:spacing w:after="0"/>
        <w:jc w:val="both"/>
        <w:rPr>
          <w:rFonts w:asciiTheme="majorBidi" w:hAnsiTheme="majorBidi" w:cstheme="majorBidi"/>
          <w:sz w:val="20"/>
          <w:szCs w:val="20"/>
        </w:rPr>
      </w:pPr>
      <w:r>
        <w:rPr>
          <w:rFonts w:asciiTheme="majorBidi" w:hAnsiTheme="majorBidi" w:cstheme="majorBid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26A07" w:rsidRDefault="00F26A07" w:rsidP="00EC5C8A">
      <w:pPr>
        <w:spacing w:after="0"/>
        <w:jc w:val="both"/>
        <w:rPr>
          <w:rFonts w:asciiTheme="majorBidi" w:hAnsiTheme="majorBidi" w:cstheme="majorBidi"/>
          <w:sz w:val="20"/>
          <w:szCs w:val="20"/>
        </w:rPr>
        <w:sectPr w:rsidR="00F26A07" w:rsidSect="00F26A07">
          <w:type w:val="continuous"/>
          <w:pgSz w:w="12240" w:h="15840"/>
          <w:pgMar w:top="1417" w:right="1134" w:bottom="1134" w:left="1134" w:header="720" w:footer="720" w:gutter="0"/>
          <w:cols w:space="720"/>
          <w:docGrid w:linePitch="360"/>
        </w:sectPr>
      </w:pPr>
    </w:p>
    <w:p w:rsidR="00EC5C8A" w:rsidRDefault="00EC5C8A" w:rsidP="00EC5C8A">
      <w:pPr>
        <w:spacing w:after="0"/>
        <w:jc w:val="both"/>
        <w:rPr>
          <w:rFonts w:asciiTheme="majorBidi" w:hAnsiTheme="majorBidi" w:cstheme="majorBidi"/>
          <w:sz w:val="20"/>
          <w:szCs w:val="20"/>
        </w:rPr>
      </w:pPr>
    </w:p>
    <w:p w:rsidR="00EC5C8A" w:rsidRPr="00EC5C8A" w:rsidRDefault="00EC5C8A" w:rsidP="00EC5C8A">
      <w:pPr>
        <w:spacing w:after="0"/>
        <w:jc w:val="both"/>
        <w:rPr>
          <w:rFonts w:asciiTheme="majorBidi" w:hAnsiTheme="majorBidi" w:cstheme="majorBidi"/>
          <w:sz w:val="20"/>
          <w:szCs w:val="20"/>
        </w:rPr>
        <w:sectPr w:rsidR="00EC5C8A" w:rsidRPr="00EC5C8A" w:rsidSect="00EC5C8A">
          <w:type w:val="continuous"/>
          <w:pgSz w:w="12240" w:h="15840"/>
          <w:pgMar w:top="1417" w:right="1134" w:bottom="1134" w:left="1134" w:header="720" w:footer="720" w:gutter="0"/>
          <w:cols w:num="2" w:space="720"/>
          <w:docGrid w:linePitch="360"/>
        </w:sectPr>
      </w:pPr>
    </w:p>
    <w:p w:rsidR="00CB5799" w:rsidRPr="00EC5C8A" w:rsidRDefault="00CB5799" w:rsidP="00EC5C8A">
      <w:pPr>
        <w:pStyle w:val="ListParagraph"/>
        <w:numPr>
          <w:ilvl w:val="0"/>
          <w:numId w:val="12"/>
        </w:numPr>
        <w:spacing w:after="0"/>
        <w:jc w:val="both"/>
        <w:rPr>
          <w:rFonts w:asciiTheme="majorBidi" w:hAnsiTheme="majorBidi" w:cstheme="majorBidi"/>
          <w:sz w:val="20"/>
          <w:szCs w:val="20"/>
        </w:rPr>
      </w:pPr>
      <w:r w:rsidRPr="00EC5C8A">
        <w:rPr>
          <w:rFonts w:asciiTheme="majorBidi" w:hAnsiTheme="majorBidi" w:cstheme="majorBidi"/>
          <w:sz w:val="20"/>
          <w:szCs w:val="20"/>
        </w:rPr>
        <w:lastRenderedPageBreak/>
        <w:t>Low power factor values will lead to</w:t>
      </w:r>
      <w:r w:rsidR="00DE27A3" w:rsidRPr="00DE27A3">
        <w:rPr>
          <w:rFonts w:asciiTheme="majorBidi" w:hAnsiTheme="majorBidi" w:cstheme="majorBidi"/>
          <w:sz w:val="20"/>
          <w:szCs w:val="20"/>
        </w:rPr>
        <w:t xml:space="preserve"> the following problems</w:t>
      </w:r>
      <w:r w:rsidRPr="00EC5C8A">
        <w:rPr>
          <w:rFonts w:asciiTheme="majorBidi" w:hAnsiTheme="majorBidi" w:cstheme="majorBidi"/>
          <w:sz w:val="20"/>
          <w:szCs w:val="20"/>
        </w:rPr>
        <w:t xml:space="preserve">: </w:t>
      </w:r>
    </w:p>
    <w:p w:rsidR="00EC5C8A" w:rsidRDefault="00EC5C8A" w:rsidP="00EC5C8A">
      <w:pPr>
        <w:pStyle w:val="ListParagraph"/>
        <w:numPr>
          <w:ilvl w:val="0"/>
          <w:numId w:val="25"/>
        </w:numPr>
        <w:spacing w:after="0"/>
        <w:jc w:val="both"/>
        <w:rPr>
          <w:rFonts w:asciiTheme="majorBidi" w:hAnsiTheme="majorBidi" w:cstheme="majorBidi"/>
          <w:sz w:val="20"/>
          <w:szCs w:val="20"/>
        </w:rPr>
        <w:sectPr w:rsidR="00EC5C8A" w:rsidSect="00EC5C8A">
          <w:type w:val="continuous"/>
          <w:pgSz w:w="12240" w:h="15840"/>
          <w:pgMar w:top="1417" w:right="1134" w:bottom="1134" w:left="1134" w:header="720" w:footer="720" w:gutter="0"/>
          <w:cols w:space="720"/>
          <w:docGrid w:linePitch="360"/>
        </w:sectPr>
      </w:pPr>
    </w:p>
    <w:p w:rsidR="00EC5C8A" w:rsidRPr="00DE27A3" w:rsidRDefault="00DE27A3" w:rsidP="00DE27A3">
      <w:pPr>
        <w:spacing w:after="0"/>
        <w:jc w:val="both"/>
        <w:rPr>
          <w:rFonts w:asciiTheme="majorBidi" w:hAnsiTheme="majorBidi" w:cstheme="majorBidi"/>
          <w:sz w:val="20"/>
          <w:szCs w:val="20"/>
          <w:lang w:val="en-GB"/>
        </w:rPr>
        <w:sectPr w:rsidR="00EC5C8A" w:rsidRPr="00DE27A3" w:rsidSect="00DE27A3">
          <w:type w:val="continuous"/>
          <w:pgSz w:w="12240" w:h="15840"/>
          <w:pgMar w:top="1417" w:right="1134" w:bottom="1134" w:left="1134" w:header="720" w:footer="720" w:gutter="0"/>
          <w:cols w:space="720"/>
          <w:docGrid w:linePitch="360"/>
        </w:sectPr>
      </w:pPr>
      <w:r>
        <w:rPr>
          <w:rFonts w:asciiTheme="majorBidi" w:hAnsiTheme="majorBidi" w:cstheme="majorBidi"/>
          <w:sz w:val="20"/>
          <w:szCs w:val="20"/>
          <w:lang w:val="en-GB"/>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E27A3" w:rsidRDefault="00DE27A3" w:rsidP="00EC5C8A">
      <w:pPr>
        <w:pStyle w:val="ListParagraph"/>
        <w:numPr>
          <w:ilvl w:val="0"/>
          <w:numId w:val="12"/>
        </w:numPr>
        <w:spacing w:after="0"/>
        <w:jc w:val="both"/>
        <w:rPr>
          <w:rFonts w:asciiTheme="majorBidi" w:hAnsiTheme="majorBidi" w:cstheme="majorBidi"/>
          <w:sz w:val="20"/>
          <w:szCs w:val="20"/>
        </w:rPr>
        <w:sectPr w:rsidR="00DE27A3" w:rsidSect="00EC5C8A">
          <w:type w:val="continuous"/>
          <w:pgSz w:w="12240" w:h="15840"/>
          <w:pgMar w:top="1417" w:right="1134" w:bottom="1134" w:left="1134" w:header="720" w:footer="720" w:gutter="0"/>
          <w:cols w:space="720"/>
          <w:docGrid w:linePitch="360"/>
        </w:sectPr>
      </w:pPr>
    </w:p>
    <w:p w:rsidR="0099610A" w:rsidRPr="00EC5C8A" w:rsidRDefault="00CB5799" w:rsidP="00EC5C8A">
      <w:pPr>
        <w:pStyle w:val="ListParagraph"/>
        <w:numPr>
          <w:ilvl w:val="0"/>
          <w:numId w:val="12"/>
        </w:numPr>
        <w:spacing w:after="0"/>
        <w:jc w:val="both"/>
        <w:rPr>
          <w:rFonts w:asciiTheme="majorBidi" w:hAnsiTheme="majorBidi" w:cstheme="majorBidi"/>
          <w:sz w:val="20"/>
          <w:szCs w:val="20"/>
        </w:rPr>
      </w:pPr>
      <w:r w:rsidRPr="00EC5C8A">
        <w:rPr>
          <w:rFonts w:asciiTheme="majorBidi" w:hAnsiTheme="majorBidi" w:cstheme="majorBidi"/>
          <w:sz w:val="20"/>
          <w:szCs w:val="20"/>
        </w:rPr>
        <w:lastRenderedPageBreak/>
        <w:t xml:space="preserve">A steam pipe in which 100 psig saturated steam is flowing with 10 </w:t>
      </w:r>
      <w:proofErr w:type="spellStart"/>
      <w:r w:rsidRPr="00EC5C8A">
        <w:rPr>
          <w:rFonts w:asciiTheme="majorBidi" w:hAnsiTheme="majorBidi" w:cstheme="majorBidi"/>
          <w:sz w:val="20"/>
          <w:szCs w:val="20"/>
        </w:rPr>
        <w:t>lb</w:t>
      </w:r>
      <w:proofErr w:type="spellEnd"/>
      <w:r w:rsidRPr="00EC5C8A">
        <w:rPr>
          <w:rFonts w:asciiTheme="majorBidi" w:hAnsiTheme="majorBidi" w:cstheme="majorBidi"/>
          <w:sz w:val="20"/>
          <w:szCs w:val="20"/>
        </w:rPr>
        <w:t>/min. mass flow rate. The energy flow rate in this pipe is:</w:t>
      </w:r>
    </w:p>
    <w:p w:rsidR="00EC5C8A" w:rsidRDefault="00EC5C8A" w:rsidP="00EC5C8A">
      <w:pPr>
        <w:pStyle w:val="ListParagraph"/>
        <w:numPr>
          <w:ilvl w:val="0"/>
          <w:numId w:val="27"/>
        </w:numPr>
        <w:spacing w:after="0"/>
        <w:jc w:val="both"/>
        <w:rPr>
          <w:rFonts w:asciiTheme="majorBidi" w:hAnsiTheme="majorBidi" w:cstheme="majorBidi"/>
          <w:sz w:val="20"/>
          <w:szCs w:val="20"/>
        </w:rPr>
        <w:sectPr w:rsidR="00EC5C8A" w:rsidSect="00EC5C8A">
          <w:type w:val="continuous"/>
          <w:pgSz w:w="12240" w:h="15840"/>
          <w:pgMar w:top="1417" w:right="1134" w:bottom="1134" w:left="1134" w:header="720" w:footer="720" w:gutter="0"/>
          <w:cols w:space="720"/>
          <w:docGrid w:linePitch="360"/>
        </w:sectPr>
      </w:pPr>
    </w:p>
    <w:p w:rsidR="00EC5C8A" w:rsidRPr="00AF14F1" w:rsidRDefault="00DE27A3" w:rsidP="00DE27A3">
      <w:pPr>
        <w:spacing w:after="0"/>
        <w:jc w:val="both"/>
        <w:rPr>
          <w:rFonts w:asciiTheme="majorBidi" w:hAnsiTheme="majorBidi" w:cstheme="majorBidi"/>
          <w:sz w:val="20"/>
          <w:szCs w:val="20"/>
          <w:lang w:val="en-GB"/>
        </w:rPr>
        <w:sectPr w:rsidR="00EC5C8A" w:rsidRPr="00AF14F1" w:rsidSect="00DE27A3">
          <w:type w:val="continuous"/>
          <w:pgSz w:w="12240" w:h="15840"/>
          <w:pgMar w:top="1417" w:right="1134" w:bottom="1134" w:left="1134" w:header="720" w:footer="720" w:gutter="0"/>
          <w:cols w:space="720"/>
          <w:docGrid w:linePitch="360"/>
        </w:sectPr>
      </w:pPr>
      <w:r>
        <w:rPr>
          <w:rFonts w:asciiTheme="majorBidi" w:hAnsiTheme="majorBidi" w:cstheme="majorBidi"/>
          <w:sz w:val="20"/>
          <w:szCs w:val="20"/>
        </w:rPr>
        <w:lastRenderedPageBreak/>
        <w:t>___________________________________________________________________________________________________________________________________________________________________________________________________</w:t>
      </w:r>
      <w:r w:rsidR="00AF14F1">
        <w:rPr>
          <w:rFonts w:asciiTheme="majorBidi" w:hAnsiTheme="majorBidi" w:cstheme="majorBidi"/>
          <w:sz w:val="20"/>
          <w:szCs w:val="20"/>
        </w:rPr>
        <w:t>___________________________________________________________________________________________________</w:t>
      </w:r>
      <w:r>
        <w:rPr>
          <w:rFonts w:asciiTheme="majorBidi" w:hAnsiTheme="majorBidi" w:cstheme="majorBidi"/>
          <w:sz w:val="20"/>
          <w:szCs w:val="20"/>
        </w:rPr>
        <w:t>.</w:t>
      </w:r>
    </w:p>
    <w:p w:rsidR="00DE27A3" w:rsidRDefault="00DE27A3" w:rsidP="00EC5C8A">
      <w:pPr>
        <w:pStyle w:val="ListParagraph"/>
        <w:numPr>
          <w:ilvl w:val="0"/>
          <w:numId w:val="12"/>
        </w:numPr>
        <w:spacing w:after="0"/>
        <w:jc w:val="both"/>
        <w:rPr>
          <w:rFonts w:asciiTheme="majorBidi" w:hAnsiTheme="majorBidi" w:cstheme="majorBidi"/>
          <w:sz w:val="20"/>
          <w:szCs w:val="20"/>
        </w:rPr>
        <w:sectPr w:rsidR="00DE27A3" w:rsidSect="00EC5C8A">
          <w:type w:val="continuous"/>
          <w:pgSz w:w="12240" w:h="15840"/>
          <w:pgMar w:top="1417" w:right="1134" w:bottom="1134" w:left="1134" w:header="720" w:footer="720" w:gutter="0"/>
          <w:cols w:space="720"/>
          <w:docGrid w:linePitch="360"/>
        </w:sectPr>
      </w:pPr>
    </w:p>
    <w:p w:rsidR="00946B2B" w:rsidRPr="00EC5C8A" w:rsidRDefault="00946B2B" w:rsidP="00EC5C8A">
      <w:pPr>
        <w:pStyle w:val="ListParagraph"/>
        <w:numPr>
          <w:ilvl w:val="0"/>
          <w:numId w:val="12"/>
        </w:numPr>
        <w:spacing w:after="0"/>
        <w:jc w:val="both"/>
        <w:rPr>
          <w:rFonts w:asciiTheme="majorBidi" w:hAnsiTheme="majorBidi" w:cstheme="majorBidi"/>
          <w:sz w:val="20"/>
          <w:szCs w:val="20"/>
        </w:rPr>
      </w:pPr>
      <w:r w:rsidRPr="00EC5C8A">
        <w:rPr>
          <w:rFonts w:asciiTheme="majorBidi" w:hAnsiTheme="majorBidi" w:cstheme="majorBidi"/>
          <w:sz w:val="20"/>
          <w:szCs w:val="20"/>
        </w:rPr>
        <w:lastRenderedPageBreak/>
        <w:t xml:space="preserve">For 75 </w:t>
      </w:r>
      <w:proofErr w:type="spellStart"/>
      <w:r w:rsidRPr="00EC5C8A">
        <w:rPr>
          <w:rFonts w:asciiTheme="majorBidi" w:hAnsiTheme="majorBidi" w:cstheme="majorBidi"/>
          <w:sz w:val="20"/>
          <w:szCs w:val="20"/>
        </w:rPr>
        <w:t>psia</w:t>
      </w:r>
      <w:proofErr w:type="spellEnd"/>
      <w:r w:rsidRPr="00EC5C8A">
        <w:rPr>
          <w:rFonts w:asciiTheme="majorBidi" w:hAnsiTheme="majorBidi" w:cstheme="majorBidi"/>
          <w:sz w:val="20"/>
          <w:szCs w:val="20"/>
        </w:rPr>
        <w:t xml:space="preserve"> saturated steam, the available energy that can be utilized by </w:t>
      </w:r>
      <w:r w:rsidR="004029AA" w:rsidRPr="00EC5C8A">
        <w:rPr>
          <w:rFonts w:asciiTheme="majorBidi" w:hAnsiTheme="majorBidi" w:cstheme="majorBidi"/>
          <w:sz w:val="20"/>
          <w:szCs w:val="20"/>
        </w:rPr>
        <w:t>condensing</w:t>
      </w:r>
      <w:r w:rsidRPr="00EC5C8A">
        <w:rPr>
          <w:rFonts w:asciiTheme="majorBidi" w:hAnsiTheme="majorBidi" w:cstheme="majorBidi"/>
          <w:sz w:val="20"/>
          <w:szCs w:val="20"/>
        </w:rPr>
        <w:t xml:space="preserve"> 1 </w:t>
      </w:r>
      <w:proofErr w:type="spellStart"/>
      <w:r w:rsidRPr="00EC5C8A">
        <w:rPr>
          <w:rFonts w:asciiTheme="majorBidi" w:hAnsiTheme="majorBidi" w:cstheme="majorBidi"/>
          <w:sz w:val="20"/>
          <w:szCs w:val="20"/>
        </w:rPr>
        <w:t>lb</w:t>
      </w:r>
      <w:proofErr w:type="spellEnd"/>
      <w:r w:rsidRPr="00EC5C8A">
        <w:rPr>
          <w:rFonts w:asciiTheme="majorBidi" w:hAnsiTheme="majorBidi" w:cstheme="majorBidi"/>
          <w:sz w:val="20"/>
          <w:szCs w:val="20"/>
        </w:rPr>
        <w:t xml:space="preserve"> equals to:</w:t>
      </w:r>
    </w:p>
    <w:p w:rsidR="00EC5C8A" w:rsidRDefault="00EC5C8A" w:rsidP="00EC5C8A">
      <w:pPr>
        <w:pStyle w:val="ListParagraph"/>
        <w:numPr>
          <w:ilvl w:val="0"/>
          <w:numId w:val="28"/>
        </w:numPr>
        <w:spacing w:after="0"/>
        <w:jc w:val="both"/>
        <w:rPr>
          <w:rFonts w:asciiTheme="majorBidi" w:hAnsiTheme="majorBidi" w:cstheme="majorBidi"/>
          <w:sz w:val="20"/>
          <w:szCs w:val="20"/>
        </w:rPr>
        <w:sectPr w:rsidR="00EC5C8A" w:rsidSect="00EC5C8A">
          <w:type w:val="continuous"/>
          <w:pgSz w:w="12240" w:h="15840"/>
          <w:pgMar w:top="1417" w:right="1134" w:bottom="1134" w:left="1134" w:header="720" w:footer="720" w:gutter="0"/>
          <w:cols w:space="720"/>
          <w:docGrid w:linePitch="360"/>
        </w:sectPr>
      </w:pPr>
    </w:p>
    <w:p w:rsidR="00EC5C8A" w:rsidRPr="00AF14F1" w:rsidRDefault="00AF14F1" w:rsidP="00AF14F1">
      <w:pPr>
        <w:spacing w:after="0"/>
        <w:jc w:val="both"/>
        <w:rPr>
          <w:rFonts w:asciiTheme="majorBidi" w:hAnsiTheme="majorBidi" w:cstheme="majorBidi"/>
          <w:sz w:val="20"/>
          <w:szCs w:val="20"/>
        </w:rPr>
        <w:sectPr w:rsidR="00EC5C8A" w:rsidRPr="00AF14F1" w:rsidSect="00AF14F1">
          <w:type w:val="continuous"/>
          <w:pgSz w:w="12240" w:h="15840"/>
          <w:pgMar w:top="1417" w:right="1134" w:bottom="1134" w:left="1134" w:header="720" w:footer="720" w:gutter="0"/>
          <w:cols w:space="720"/>
          <w:docGrid w:linePitch="360"/>
        </w:sectPr>
      </w:pPr>
      <w:r>
        <w:rPr>
          <w:rFonts w:asciiTheme="majorBidi" w:hAnsiTheme="majorBidi" w:cstheme="majorBidi"/>
          <w:sz w:val="20"/>
          <w:szCs w:val="20"/>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46B2B" w:rsidRPr="00EC5C8A" w:rsidRDefault="00946B2B" w:rsidP="00EC5C8A">
      <w:pPr>
        <w:pStyle w:val="ListParagraph"/>
        <w:numPr>
          <w:ilvl w:val="0"/>
          <w:numId w:val="12"/>
        </w:numPr>
        <w:spacing w:after="0"/>
        <w:jc w:val="both"/>
        <w:rPr>
          <w:rFonts w:asciiTheme="majorBidi" w:hAnsiTheme="majorBidi" w:cstheme="majorBidi"/>
          <w:sz w:val="20"/>
          <w:szCs w:val="20"/>
        </w:rPr>
      </w:pPr>
      <w:r w:rsidRPr="00EC5C8A">
        <w:rPr>
          <w:rFonts w:asciiTheme="majorBidi" w:hAnsiTheme="majorBidi" w:cstheme="majorBidi"/>
          <w:sz w:val="20"/>
          <w:szCs w:val="20"/>
        </w:rPr>
        <w:lastRenderedPageBreak/>
        <w:t xml:space="preserve">For oil #2 boiler, if the percent flue gas oxygen equals to 9%, the stack rise gas temperature equals to 55 </w:t>
      </w:r>
      <w:proofErr w:type="spellStart"/>
      <w:r w:rsidRPr="00EC5C8A">
        <w:rPr>
          <w:rFonts w:asciiTheme="majorBidi" w:hAnsiTheme="majorBidi" w:cstheme="majorBidi"/>
          <w:sz w:val="20"/>
          <w:szCs w:val="20"/>
          <w:vertAlign w:val="superscript"/>
        </w:rPr>
        <w:t>o</w:t>
      </w:r>
      <w:r w:rsidRPr="00EC5C8A">
        <w:rPr>
          <w:rFonts w:asciiTheme="majorBidi" w:hAnsiTheme="majorBidi" w:cstheme="majorBidi"/>
          <w:sz w:val="20"/>
          <w:szCs w:val="20"/>
        </w:rPr>
        <w:t>F</w:t>
      </w:r>
      <w:proofErr w:type="spellEnd"/>
      <w:r w:rsidRPr="00EC5C8A">
        <w:rPr>
          <w:rFonts w:asciiTheme="majorBidi" w:hAnsiTheme="majorBidi" w:cstheme="majorBidi"/>
          <w:sz w:val="20"/>
          <w:szCs w:val="20"/>
        </w:rPr>
        <w:t>, then the estimated combustion efficiency equals to:</w:t>
      </w:r>
    </w:p>
    <w:p w:rsidR="00EC5C8A" w:rsidRDefault="00EC5C8A" w:rsidP="00EC5C8A">
      <w:pPr>
        <w:pStyle w:val="ListParagraph"/>
        <w:numPr>
          <w:ilvl w:val="0"/>
          <w:numId w:val="29"/>
        </w:numPr>
        <w:spacing w:after="0"/>
        <w:jc w:val="both"/>
        <w:rPr>
          <w:rFonts w:asciiTheme="majorBidi" w:hAnsiTheme="majorBidi" w:cstheme="majorBidi"/>
          <w:sz w:val="20"/>
          <w:szCs w:val="20"/>
        </w:rPr>
        <w:sectPr w:rsidR="00EC5C8A" w:rsidSect="00EC5C8A">
          <w:type w:val="continuous"/>
          <w:pgSz w:w="12240" w:h="15840"/>
          <w:pgMar w:top="1417" w:right="1134" w:bottom="1134" w:left="1134" w:header="720" w:footer="720" w:gutter="0"/>
          <w:cols w:space="720"/>
          <w:docGrid w:linePitch="360"/>
        </w:sectPr>
      </w:pPr>
    </w:p>
    <w:p w:rsidR="00EC5C8A" w:rsidRPr="00AF14F1" w:rsidRDefault="00AF14F1" w:rsidP="00AF14F1">
      <w:pPr>
        <w:spacing w:after="0"/>
        <w:jc w:val="both"/>
        <w:rPr>
          <w:rFonts w:asciiTheme="majorBidi" w:hAnsiTheme="majorBidi" w:cstheme="majorBidi"/>
          <w:sz w:val="20"/>
          <w:szCs w:val="20"/>
        </w:rPr>
        <w:sectPr w:rsidR="00EC5C8A" w:rsidRPr="00AF14F1" w:rsidSect="00AF14F1">
          <w:type w:val="continuous"/>
          <w:pgSz w:w="12240" w:h="15840"/>
          <w:pgMar w:top="1417" w:right="1134" w:bottom="1134" w:left="1134" w:header="720" w:footer="720" w:gutter="0"/>
          <w:cols w:space="720"/>
          <w:docGrid w:linePitch="360"/>
        </w:sectPr>
      </w:pPr>
      <w:r>
        <w:rPr>
          <w:rFonts w:asciiTheme="majorBidi" w:hAnsiTheme="majorBidi" w:cstheme="majorBidi"/>
          <w:sz w:val="20"/>
          <w:szCs w:val="20"/>
        </w:rPr>
        <w:lastRenderedPageBreak/>
        <w:t>___________________________________________________________________________________________________.</w:t>
      </w:r>
    </w:p>
    <w:p w:rsidR="006E2AD4" w:rsidRPr="00EC5C8A" w:rsidRDefault="006E2AD4" w:rsidP="00EC5C8A">
      <w:pPr>
        <w:pStyle w:val="ListParagraph"/>
        <w:numPr>
          <w:ilvl w:val="0"/>
          <w:numId w:val="12"/>
        </w:numPr>
        <w:spacing w:after="0"/>
        <w:jc w:val="both"/>
        <w:rPr>
          <w:rFonts w:asciiTheme="majorBidi" w:hAnsiTheme="majorBidi" w:cstheme="majorBidi"/>
          <w:sz w:val="20"/>
          <w:szCs w:val="20"/>
        </w:rPr>
      </w:pPr>
      <w:r w:rsidRPr="00EC5C8A">
        <w:rPr>
          <w:rFonts w:asciiTheme="majorBidi" w:hAnsiTheme="majorBidi" w:cstheme="majorBidi"/>
          <w:sz w:val="20"/>
          <w:szCs w:val="20"/>
        </w:rPr>
        <w:lastRenderedPageBreak/>
        <w:t xml:space="preserve">A boiler that consumes </w:t>
      </w:r>
      <w:proofErr w:type="gramStart"/>
      <w:r w:rsidRPr="00EC5C8A">
        <w:rPr>
          <w:rFonts w:asciiTheme="majorBidi" w:hAnsiTheme="majorBidi" w:cstheme="majorBidi"/>
          <w:sz w:val="20"/>
          <w:szCs w:val="20"/>
        </w:rPr>
        <w:t xml:space="preserve">1,000,000 </w:t>
      </w:r>
      <w:proofErr w:type="spellStart"/>
      <w:r w:rsidRPr="00EC5C8A">
        <w:rPr>
          <w:rFonts w:asciiTheme="majorBidi" w:hAnsiTheme="majorBidi" w:cstheme="majorBidi"/>
          <w:sz w:val="20"/>
          <w:szCs w:val="20"/>
        </w:rPr>
        <w:t>therme</w:t>
      </w:r>
      <w:proofErr w:type="spellEnd"/>
      <w:r w:rsidRPr="00EC5C8A">
        <w:rPr>
          <w:rFonts w:asciiTheme="majorBidi" w:hAnsiTheme="majorBidi" w:cstheme="majorBidi"/>
          <w:sz w:val="20"/>
          <w:szCs w:val="20"/>
        </w:rPr>
        <w:t>/year</w:t>
      </w:r>
      <w:proofErr w:type="gramEnd"/>
      <w:r w:rsidRPr="00EC5C8A">
        <w:rPr>
          <w:rFonts w:asciiTheme="majorBidi" w:hAnsiTheme="majorBidi" w:cstheme="majorBidi"/>
          <w:sz w:val="20"/>
          <w:szCs w:val="20"/>
        </w:rPr>
        <w:t xml:space="preserve"> has 0.78 efficiency. If a good maintenance program will increase its efficiency to 0.83. the annual savings will be about:</w:t>
      </w:r>
    </w:p>
    <w:p w:rsidR="004029AA" w:rsidRDefault="004029AA" w:rsidP="00EC5C8A">
      <w:pPr>
        <w:pStyle w:val="ListParagraph"/>
        <w:numPr>
          <w:ilvl w:val="0"/>
          <w:numId w:val="33"/>
        </w:numPr>
        <w:spacing w:after="0"/>
        <w:jc w:val="both"/>
        <w:rPr>
          <w:rFonts w:asciiTheme="majorBidi" w:hAnsiTheme="majorBidi" w:cstheme="majorBidi"/>
          <w:sz w:val="20"/>
          <w:szCs w:val="20"/>
        </w:rPr>
        <w:sectPr w:rsidR="004029AA" w:rsidSect="00EC5C8A">
          <w:type w:val="continuous"/>
          <w:pgSz w:w="12240" w:h="15840"/>
          <w:pgMar w:top="1417" w:right="1134" w:bottom="1134" w:left="1134" w:header="720" w:footer="720" w:gutter="0"/>
          <w:cols w:space="720"/>
          <w:docGrid w:linePitch="360"/>
        </w:sectPr>
      </w:pPr>
    </w:p>
    <w:p w:rsidR="006E2AD4" w:rsidRPr="00AF14F1" w:rsidRDefault="00AF14F1" w:rsidP="00AF14F1">
      <w:pPr>
        <w:spacing w:after="0"/>
        <w:jc w:val="both"/>
        <w:rPr>
          <w:rFonts w:asciiTheme="majorBidi" w:hAnsiTheme="majorBidi" w:cstheme="majorBidi"/>
          <w:sz w:val="20"/>
          <w:szCs w:val="20"/>
        </w:rPr>
      </w:pPr>
      <w:r w:rsidRPr="00AF14F1">
        <w:rPr>
          <w:rFonts w:asciiTheme="majorBidi" w:hAnsiTheme="majorBidi" w:cstheme="majorBidi"/>
          <w:sz w:val="20"/>
          <w:szCs w:val="20"/>
        </w:rPr>
        <w:lastRenderedPageBreak/>
        <w:t>___________________________________________________________________________________________________________________________________________________________________________________</w:t>
      </w:r>
      <w:r>
        <w:rPr>
          <w:rFonts w:asciiTheme="majorBidi" w:hAnsiTheme="majorBidi" w:cstheme="majorBidi"/>
          <w:sz w:val="20"/>
          <w:szCs w:val="20"/>
        </w:rPr>
        <w:t>___________________.</w:t>
      </w:r>
    </w:p>
    <w:p w:rsidR="004029AA" w:rsidRDefault="004029AA" w:rsidP="00EC5C8A">
      <w:pPr>
        <w:pStyle w:val="ListParagraph"/>
        <w:numPr>
          <w:ilvl w:val="0"/>
          <w:numId w:val="12"/>
        </w:numPr>
        <w:spacing w:after="0"/>
        <w:jc w:val="both"/>
        <w:rPr>
          <w:rFonts w:asciiTheme="majorBidi" w:hAnsiTheme="majorBidi" w:cstheme="majorBidi"/>
          <w:sz w:val="20"/>
          <w:szCs w:val="20"/>
        </w:rPr>
        <w:sectPr w:rsidR="004029AA" w:rsidSect="00AF14F1">
          <w:type w:val="continuous"/>
          <w:pgSz w:w="12240" w:h="15840"/>
          <w:pgMar w:top="1417" w:right="1134" w:bottom="1134" w:left="1134" w:header="720" w:footer="720" w:gutter="0"/>
          <w:cols w:space="720"/>
          <w:docGrid w:linePitch="360"/>
        </w:sectPr>
      </w:pPr>
    </w:p>
    <w:p w:rsidR="00EC5C8A" w:rsidRPr="00EC5C8A" w:rsidRDefault="00EC5C8A" w:rsidP="00AF14F1">
      <w:pPr>
        <w:pStyle w:val="ListParagraph"/>
        <w:spacing w:after="0"/>
        <w:ind w:left="1080"/>
        <w:jc w:val="both"/>
        <w:rPr>
          <w:rFonts w:asciiTheme="majorBidi" w:hAnsiTheme="majorBidi" w:cstheme="majorBidi"/>
          <w:sz w:val="20"/>
          <w:szCs w:val="20"/>
        </w:rPr>
      </w:pPr>
    </w:p>
    <w:p w:rsidR="004029AA" w:rsidRDefault="004029AA" w:rsidP="00F26A07">
      <w:pPr>
        <w:spacing w:after="0"/>
        <w:jc w:val="both"/>
        <w:rPr>
          <w:rFonts w:asciiTheme="majorBidi" w:hAnsiTheme="majorBidi" w:cstheme="majorBidi"/>
          <w:sz w:val="20"/>
          <w:szCs w:val="20"/>
        </w:rPr>
      </w:pPr>
    </w:p>
    <w:p w:rsidR="00F26A07" w:rsidRDefault="00F26A07" w:rsidP="00F26A07">
      <w:pPr>
        <w:spacing w:after="0"/>
        <w:jc w:val="both"/>
        <w:rPr>
          <w:rFonts w:asciiTheme="majorBidi" w:hAnsiTheme="majorBidi" w:cstheme="majorBidi"/>
          <w:sz w:val="20"/>
          <w:szCs w:val="20"/>
        </w:rPr>
      </w:pPr>
    </w:p>
    <w:p w:rsidR="00F26A07" w:rsidRDefault="00F26A07" w:rsidP="00F26A07">
      <w:pPr>
        <w:spacing w:after="0"/>
        <w:jc w:val="both"/>
        <w:rPr>
          <w:rFonts w:asciiTheme="majorBidi" w:hAnsiTheme="majorBidi" w:cstheme="majorBidi"/>
          <w:sz w:val="20"/>
          <w:szCs w:val="20"/>
        </w:rPr>
      </w:pPr>
    </w:p>
    <w:p w:rsidR="00F26A07" w:rsidRDefault="00F26A07" w:rsidP="00F26A07">
      <w:pPr>
        <w:spacing w:after="0"/>
        <w:jc w:val="both"/>
        <w:rPr>
          <w:rFonts w:asciiTheme="majorBidi" w:hAnsiTheme="majorBidi" w:cstheme="majorBidi"/>
          <w:sz w:val="20"/>
          <w:szCs w:val="20"/>
        </w:rPr>
      </w:pPr>
    </w:p>
    <w:p w:rsidR="00F26A07" w:rsidRPr="00F26A07" w:rsidRDefault="00F26A07" w:rsidP="00F26A07">
      <w:pPr>
        <w:spacing w:after="0"/>
        <w:jc w:val="both"/>
        <w:rPr>
          <w:rFonts w:asciiTheme="majorBidi" w:hAnsiTheme="majorBidi" w:cstheme="majorBidi"/>
          <w:sz w:val="20"/>
          <w:szCs w:val="20"/>
        </w:rPr>
        <w:sectPr w:rsidR="00F26A07" w:rsidRPr="00F26A07" w:rsidSect="004029AA">
          <w:type w:val="continuous"/>
          <w:pgSz w:w="12240" w:h="15840"/>
          <w:pgMar w:top="1417" w:right="1134" w:bottom="1134" w:left="1134" w:header="720" w:footer="720" w:gutter="0"/>
          <w:cols w:num="2" w:space="720"/>
          <w:docGrid w:linePitch="360"/>
        </w:sectPr>
      </w:pPr>
    </w:p>
    <w:p w:rsidR="00EC5C8A" w:rsidRPr="00EC5C8A" w:rsidRDefault="00EC5C8A" w:rsidP="00EC5C8A">
      <w:pPr>
        <w:pStyle w:val="ListParagraph"/>
        <w:numPr>
          <w:ilvl w:val="0"/>
          <w:numId w:val="12"/>
        </w:numPr>
        <w:spacing w:after="0"/>
        <w:jc w:val="both"/>
        <w:rPr>
          <w:rFonts w:asciiTheme="majorBidi" w:hAnsiTheme="majorBidi" w:cstheme="majorBidi"/>
          <w:sz w:val="20"/>
          <w:szCs w:val="20"/>
        </w:rPr>
      </w:pPr>
      <w:r w:rsidRPr="00EC5C8A">
        <w:rPr>
          <w:rFonts w:asciiTheme="majorBidi" w:hAnsiTheme="majorBidi" w:cstheme="majorBidi"/>
          <w:sz w:val="20"/>
          <w:szCs w:val="20"/>
        </w:rPr>
        <w:lastRenderedPageBreak/>
        <w:t>If you are buying oil #2 fuel for 5.3 Nis/L and each liter contains 36 MJ. The POU for a 0.878 efficiency boiler is:</w:t>
      </w:r>
    </w:p>
    <w:p w:rsidR="004029AA" w:rsidRDefault="004029AA" w:rsidP="00EC5C8A">
      <w:pPr>
        <w:pStyle w:val="ListParagraph"/>
        <w:numPr>
          <w:ilvl w:val="0"/>
          <w:numId w:val="38"/>
        </w:numPr>
        <w:spacing w:after="0"/>
        <w:jc w:val="both"/>
        <w:rPr>
          <w:rFonts w:asciiTheme="majorBidi" w:hAnsiTheme="majorBidi" w:cstheme="majorBidi"/>
          <w:sz w:val="20"/>
          <w:szCs w:val="20"/>
        </w:rPr>
        <w:sectPr w:rsidR="004029AA" w:rsidSect="00EC5C8A">
          <w:type w:val="continuous"/>
          <w:pgSz w:w="12240" w:h="15840"/>
          <w:pgMar w:top="1417" w:right="1134" w:bottom="1134" w:left="1134" w:header="720" w:footer="720" w:gutter="0"/>
          <w:cols w:space="720"/>
          <w:docGrid w:linePitch="360"/>
        </w:sectPr>
      </w:pPr>
    </w:p>
    <w:p w:rsidR="004029AA" w:rsidRPr="00AF14F1" w:rsidRDefault="00AF14F1" w:rsidP="00AF14F1">
      <w:pPr>
        <w:spacing w:after="0"/>
        <w:jc w:val="both"/>
        <w:rPr>
          <w:rFonts w:asciiTheme="majorBidi" w:hAnsiTheme="majorBidi" w:cstheme="majorBidi"/>
          <w:sz w:val="20"/>
          <w:szCs w:val="20"/>
        </w:rPr>
        <w:sectPr w:rsidR="004029AA" w:rsidRPr="00AF14F1" w:rsidSect="00AF14F1">
          <w:type w:val="continuous"/>
          <w:pgSz w:w="12240" w:h="15840"/>
          <w:pgMar w:top="1417" w:right="1134" w:bottom="1134" w:left="1134" w:header="720" w:footer="720" w:gutter="0"/>
          <w:cols w:space="720"/>
          <w:docGrid w:linePitch="360"/>
        </w:sectPr>
      </w:pPr>
      <w:r w:rsidRPr="00AF14F1">
        <w:rPr>
          <w:rFonts w:asciiTheme="majorBidi" w:hAnsiTheme="majorBidi" w:cstheme="majorBidi"/>
          <w:sz w:val="20"/>
          <w:szCs w:val="20"/>
        </w:rPr>
        <w:lastRenderedPageBreak/>
        <w:t>_________________________________________________________________________________________________________________________________________________________________________________________________________________________________________</w:t>
      </w:r>
      <w:r>
        <w:rPr>
          <w:rFonts w:asciiTheme="majorBidi" w:hAnsiTheme="majorBidi" w:cstheme="majorBidi"/>
          <w:sz w:val="20"/>
          <w:szCs w:val="20"/>
        </w:rPr>
        <w:t>______________________________________________________________.</w:t>
      </w:r>
    </w:p>
    <w:p w:rsidR="00A47803" w:rsidRPr="00EC5C8A" w:rsidRDefault="00A47803" w:rsidP="00EC5C8A">
      <w:pPr>
        <w:pStyle w:val="ListParagraph"/>
        <w:numPr>
          <w:ilvl w:val="0"/>
          <w:numId w:val="12"/>
        </w:numPr>
        <w:spacing w:after="0"/>
        <w:jc w:val="both"/>
        <w:rPr>
          <w:rFonts w:asciiTheme="majorBidi" w:hAnsiTheme="majorBidi" w:cstheme="majorBidi"/>
          <w:sz w:val="20"/>
          <w:szCs w:val="20"/>
        </w:rPr>
      </w:pPr>
      <w:r w:rsidRPr="00EC5C8A">
        <w:rPr>
          <w:rFonts w:asciiTheme="majorBidi" w:hAnsiTheme="majorBidi" w:cstheme="majorBidi"/>
          <w:sz w:val="20"/>
          <w:szCs w:val="20"/>
        </w:rPr>
        <w:lastRenderedPageBreak/>
        <w:t>An audit for one firm showed that the power factor is almost always 70% and that the demand is 1000kW.</w:t>
      </w:r>
      <w:r w:rsidR="00AA0010" w:rsidRPr="00EC5C8A">
        <w:rPr>
          <w:rFonts w:asciiTheme="majorBidi" w:hAnsiTheme="majorBidi" w:cstheme="majorBidi"/>
          <w:sz w:val="20"/>
          <w:szCs w:val="20"/>
        </w:rPr>
        <w:t xml:space="preserve"> </w:t>
      </w:r>
      <w:r w:rsidRPr="00EC5C8A">
        <w:rPr>
          <w:rFonts w:asciiTheme="majorBidi" w:hAnsiTheme="majorBidi" w:cstheme="majorBidi"/>
          <w:sz w:val="20"/>
          <w:szCs w:val="20"/>
        </w:rPr>
        <w:t>What capacitor size is needed to correct power factor to 90%?</w:t>
      </w:r>
    </w:p>
    <w:p w:rsidR="004029AA" w:rsidRDefault="004029AA" w:rsidP="00EC5C8A">
      <w:pPr>
        <w:pStyle w:val="ListParagraph"/>
        <w:numPr>
          <w:ilvl w:val="0"/>
          <w:numId w:val="2"/>
        </w:numPr>
        <w:spacing w:after="0"/>
        <w:ind w:left="1080"/>
        <w:jc w:val="both"/>
        <w:rPr>
          <w:rFonts w:asciiTheme="majorBidi" w:hAnsiTheme="majorBidi" w:cstheme="majorBidi"/>
          <w:sz w:val="20"/>
          <w:szCs w:val="20"/>
        </w:rPr>
        <w:sectPr w:rsidR="004029AA" w:rsidSect="00EC5C8A">
          <w:type w:val="continuous"/>
          <w:pgSz w:w="12240" w:h="15840"/>
          <w:pgMar w:top="1417" w:right="1134" w:bottom="1134" w:left="1134" w:header="720" w:footer="720" w:gutter="0"/>
          <w:cols w:space="720"/>
          <w:docGrid w:linePitch="360"/>
        </w:sectPr>
      </w:pPr>
    </w:p>
    <w:p w:rsidR="004029AA" w:rsidRPr="00AF14F1" w:rsidRDefault="00AF14F1" w:rsidP="00AF14F1">
      <w:pPr>
        <w:spacing w:after="0"/>
        <w:jc w:val="both"/>
        <w:rPr>
          <w:rFonts w:asciiTheme="majorBidi" w:hAnsiTheme="majorBidi" w:cstheme="majorBidi"/>
          <w:sz w:val="20"/>
          <w:szCs w:val="20"/>
        </w:rPr>
        <w:sectPr w:rsidR="004029AA" w:rsidRPr="00AF14F1" w:rsidSect="00AF14F1">
          <w:type w:val="continuous"/>
          <w:pgSz w:w="12240" w:h="15840"/>
          <w:pgMar w:top="1417" w:right="1134" w:bottom="1134" w:left="1134" w:header="720" w:footer="720" w:gutter="0"/>
          <w:cols w:space="720"/>
          <w:docGrid w:linePitch="360"/>
        </w:sectPr>
      </w:pPr>
      <w:r w:rsidRPr="00AF14F1">
        <w:rPr>
          <w:rFonts w:asciiTheme="majorBidi" w:hAnsiTheme="majorBidi" w:cstheme="majorBidi"/>
          <w:sz w:val="20"/>
          <w:szCs w:val="20"/>
        </w:rPr>
        <w:lastRenderedPageBreak/>
        <w:t>________________________________________________________________________________________________________________________________________________________________________________________________________________________________________________________</w:t>
      </w:r>
      <w:r>
        <w:rPr>
          <w:rFonts w:asciiTheme="majorBidi" w:hAnsiTheme="majorBidi" w:cstheme="majorBidi"/>
          <w:sz w:val="20"/>
          <w:szCs w:val="20"/>
        </w:rPr>
        <w:t>______________________________________________</w:t>
      </w:r>
      <w:r w:rsidRPr="00AF14F1">
        <w:rPr>
          <w:rFonts w:asciiTheme="majorBidi" w:hAnsiTheme="majorBidi" w:cstheme="majorBidi"/>
          <w:sz w:val="20"/>
          <w:szCs w:val="20"/>
        </w:rPr>
        <w:t>.</w:t>
      </w:r>
    </w:p>
    <w:p w:rsidR="00AA0010" w:rsidRDefault="00AA0010" w:rsidP="00AA0010">
      <w:pPr>
        <w:jc w:val="both"/>
        <w:rPr>
          <w:rFonts w:asciiTheme="majorBidi" w:hAnsiTheme="majorBidi" w:cstheme="majorBidi"/>
          <w:sz w:val="24"/>
          <w:szCs w:val="24"/>
        </w:rPr>
      </w:pPr>
    </w:p>
    <w:p w:rsidR="002653FF" w:rsidRDefault="002653FF" w:rsidP="002653FF">
      <w:pPr>
        <w:jc w:val="both"/>
        <w:rPr>
          <w:rFonts w:asciiTheme="majorBidi" w:hAnsiTheme="majorBidi" w:cstheme="majorBidi"/>
          <w:sz w:val="24"/>
          <w:szCs w:val="24"/>
        </w:rPr>
      </w:pPr>
      <w:r w:rsidRPr="0007636B">
        <w:rPr>
          <w:rFonts w:asciiTheme="majorBidi" w:hAnsiTheme="majorBidi" w:cstheme="majorBidi"/>
          <w:b/>
          <w:bCs/>
          <w:sz w:val="24"/>
          <w:szCs w:val="24"/>
        </w:rPr>
        <w:t>Q</w:t>
      </w:r>
      <w:r>
        <w:rPr>
          <w:rFonts w:asciiTheme="majorBidi" w:hAnsiTheme="majorBidi" w:cstheme="majorBidi"/>
          <w:b/>
          <w:bCs/>
          <w:sz w:val="24"/>
          <w:szCs w:val="24"/>
        </w:rPr>
        <w:t xml:space="preserve">2 </w:t>
      </w:r>
      <w:r w:rsidRPr="0007636B">
        <w:rPr>
          <w:rFonts w:asciiTheme="majorBidi" w:hAnsiTheme="majorBidi" w:cstheme="majorBidi"/>
          <w:b/>
          <w:bCs/>
          <w:sz w:val="24"/>
          <w:szCs w:val="24"/>
        </w:rPr>
        <w:t>(10 points):</w:t>
      </w:r>
      <w:r>
        <w:rPr>
          <w:rFonts w:asciiTheme="majorBidi" w:hAnsiTheme="majorBidi" w:cstheme="majorBidi"/>
          <w:sz w:val="24"/>
          <w:szCs w:val="24"/>
        </w:rPr>
        <w:t xml:space="preserve"> For the following HVAC cooling load profile. </w:t>
      </w:r>
    </w:p>
    <w:p w:rsidR="002653FF" w:rsidRDefault="002653FF" w:rsidP="002653FF">
      <w:pPr>
        <w:pStyle w:val="ListParagraph"/>
        <w:numPr>
          <w:ilvl w:val="0"/>
          <w:numId w:val="44"/>
        </w:numPr>
        <w:jc w:val="both"/>
        <w:rPr>
          <w:rFonts w:asciiTheme="majorBidi" w:hAnsiTheme="majorBidi" w:cstheme="majorBidi"/>
          <w:sz w:val="24"/>
          <w:szCs w:val="24"/>
        </w:rPr>
      </w:pPr>
      <w:r w:rsidRPr="008E3DB7">
        <w:rPr>
          <w:rFonts w:asciiTheme="majorBidi" w:hAnsiTheme="majorBidi" w:cstheme="majorBidi"/>
          <w:sz w:val="24"/>
          <w:szCs w:val="24"/>
        </w:rPr>
        <w:t xml:space="preserve">Make the required analysis to design a </w:t>
      </w:r>
      <w:r>
        <w:rPr>
          <w:rFonts w:asciiTheme="majorBidi" w:hAnsiTheme="majorBidi" w:cstheme="majorBidi"/>
          <w:sz w:val="24"/>
          <w:szCs w:val="24"/>
        </w:rPr>
        <w:t>leveling</w:t>
      </w:r>
      <w:r w:rsidRPr="008E3DB7">
        <w:rPr>
          <w:rFonts w:asciiTheme="majorBidi" w:hAnsiTheme="majorBidi" w:cstheme="majorBidi"/>
          <w:sz w:val="24"/>
          <w:szCs w:val="24"/>
        </w:rPr>
        <w:t xml:space="preserve"> strategy thermal energy storage </w:t>
      </w:r>
      <w:r>
        <w:rPr>
          <w:rFonts w:asciiTheme="majorBidi" w:hAnsiTheme="majorBidi" w:cstheme="majorBidi"/>
          <w:sz w:val="24"/>
          <w:szCs w:val="24"/>
        </w:rPr>
        <w:t>system (assume you are going to store ice).</w:t>
      </w:r>
    </w:p>
    <w:p w:rsidR="002653FF" w:rsidRPr="008E3DB7" w:rsidRDefault="002653FF" w:rsidP="002653FF">
      <w:pPr>
        <w:pStyle w:val="ListParagraph"/>
        <w:numPr>
          <w:ilvl w:val="0"/>
          <w:numId w:val="44"/>
        </w:numPr>
        <w:jc w:val="both"/>
        <w:rPr>
          <w:rFonts w:asciiTheme="majorBidi" w:hAnsiTheme="majorBidi" w:cstheme="majorBidi"/>
          <w:sz w:val="24"/>
          <w:szCs w:val="24"/>
        </w:rPr>
      </w:pPr>
      <w:r>
        <w:rPr>
          <w:rFonts w:asciiTheme="majorBidi" w:hAnsiTheme="majorBidi" w:cstheme="majorBidi"/>
          <w:sz w:val="24"/>
          <w:szCs w:val="24"/>
        </w:rPr>
        <w:t>If the applied tariff structure is $7.5/kW/month, on-peak (12:00-17:00) energy charge equals to $0.12/kWh, and off-peak energy charge equals to $0.07/kWh. Assume the chiller COP equals to 3.5 and the daily load is constant. Calculate the monthly savings.</w:t>
      </w:r>
    </w:p>
    <w:p w:rsidR="002653FF" w:rsidRDefault="002653FF" w:rsidP="002653FF">
      <w:pPr>
        <w:jc w:val="right"/>
        <w:rPr>
          <w:rFonts w:asciiTheme="majorBidi" w:hAnsiTheme="majorBidi" w:cstheme="majorBidi"/>
          <w:sz w:val="24"/>
          <w:szCs w:val="24"/>
        </w:rPr>
      </w:pPr>
      <w:r>
        <w:rPr>
          <w:noProof/>
        </w:rPr>
        <w:drawing>
          <wp:inline distT="0" distB="0" distL="0" distR="0" wp14:anchorId="490C13A6" wp14:editId="6F5AAE8E">
            <wp:extent cx="3379573" cy="2218037"/>
            <wp:effectExtent l="0" t="0" r="11430" b="1143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653FF" w:rsidRDefault="002653FF" w:rsidP="002653FF">
      <w:pPr>
        <w:jc w:val="both"/>
        <w:rPr>
          <w:rFonts w:asciiTheme="majorBidi" w:hAnsiTheme="majorBidi" w:cstheme="majorBidi"/>
          <w:sz w:val="24"/>
          <w:szCs w:val="24"/>
        </w:rPr>
      </w:pPr>
    </w:p>
    <w:p w:rsidR="002653FF" w:rsidRDefault="002653FF" w:rsidP="002653FF">
      <w:pPr>
        <w:jc w:val="both"/>
        <w:rPr>
          <w:rFonts w:asciiTheme="majorBidi" w:hAnsiTheme="majorBidi" w:cstheme="majorBidi"/>
          <w:sz w:val="24"/>
          <w:szCs w:val="24"/>
        </w:rPr>
      </w:pPr>
    </w:p>
    <w:p w:rsidR="002653FF" w:rsidRDefault="002653FF" w:rsidP="00F26A07">
      <w:pPr>
        <w:jc w:val="both"/>
        <w:rPr>
          <w:rFonts w:asciiTheme="majorBidi" w:hAnsiTheme="majorBidi" w:cstheme="majorBidi"/>
          <w:b/>
          <w:bCs/>
          <w:sz w:val="24"/>
          <w:szCs w:val="24"/>
        </w:rPr>
      </w:pPr>
    </w:p>
    <w:p w:rsidR="002653FF" w:rsidRDefault="002653FF" w:rsidP="00F26A07">
      <w:pPr>
        <w:jc w:val="both"/>
        <w:rPr>
          <w:rFonts w:asciiTheme="majorBidi" w:hAnsiTheme="majorBidi" w:cstheme="majorBidi"/>
          <w:b/>
          <w:bCs/>
          <w:sz w:val="24"/>
          <w:szCs w:val="24"/>
        </w:rPr>
      </w:pPr>
    </w:p>
    <w:p w:rsidR="002653FF" w:rsidRDefault="002653FF" w:rsidP="00F26A07">
      <w:pPr>
        <w:jc w:val="both"/>
        <w:rPr>
          <w:rFonts w:asciiTheme="majorBidi" w:hAnsiTheme="majorBidi" w:cstheme="majorBidi"/>
          <w:b/>
          <w:bCs/>
          <w:sz w:val="24"/>
          <w:szCs w:val="24"/>
        </w:rPr>
      </w:pPr>
    </w:p>
    <w:p w:rsidR="002653FF" w:rsidRDefault="002653FF" w:rsidP="00F26A07">
      <w:pPr>
        <w:jc w:val="both"/>
        <w:rPr>
          <w:rFonts w:asciiTheme="majorBidi" w:hAnsiTheme="majorBidi" w:cstheme="majorBidi"/>
          <w:b/>
          <w:bCs/>
          <w:sz w:val="24"/>
          <w:szCs w:val="24"/>
        </w:rPr>
      </w:pPr>
    </w:p>
    <w:p w:rsidR="002653FF" w:rsidRDefault="002653FF" w:rsidP="00F26A07">
      <w:pPr>
        <w:jc w:val="both"/>
        <w:rPr>
          <w:rFonts w:asciiTheme="majorBidi" w:hAnsiTheme="majorBidi" w:cstheme="majorBidi"/>
          <w:b/>
          <w:bCs/>
          <w:sz w:val="24"/>
          <w:szCs w:val="24"/>
        </w:rPr>
      </w:pPr>
    </w:p>
    <w:p w:rsidR="002653FF" w:rsidRDefault="002653FF" w:rsidP="00F26A07">
      <w:pPr>
        <w:jc w:val="both"/>
        <w:rPr>
          <w:rFonts w:asciiTheme="majorBidi" w:hAnsiTheme="majorBidi" w:cstheme="majorBidi"/>
          <w:b/>
          <w:bCs/>
          <w:sz w:val="24"/>
          <w:szCs w:val="24"/>
        </w:rPr>
      </w:pPr>
    </w:p>
    <w:p w:rsidR="00EC5C8A" w:rsidRDefault="00EC5C8A" w:rsidP="002653FF">
      <w:pPr>
        <w:jc w:val="both"/>
        <w:rPr>
          <w:rFonts w:asciiTheme="majorBidi" w:hAnsiTheme="majorBidi" w:cstheme="majorBidi"/>
          <w:b/>
          <w:bCs/>
          <w:sz w:val="24"/>
          <w:szCs w:val="24"/>
        </w:rPr>
      </w:pPr>
      <w:r w:rsidRPr="00EC5C8A">
        <w:rPr>
          <w:rFonts w:asciiTheme="majorBidi" w:hAnsiTheme="majorBidi" w:cstheme="majorBidi"/>
          <w:b/>
          <w:bCs/>
          <w:sz w:val="24"/>
          <w:szCs w:val="24"/>
        </w:rPr>
        <w:lastRenderedPageBreak/>
        <w:t>Q</w:t>
      </w:r>
      <w:r w:rsidR="002653FF">
        <w:rPr>
          <w:rFonts w:asciiTheme="majorBidi" w:hAnsiTheme="majorBidi" w:cstheme="majorBidi"/>
          <w:b/>
          <w:bCs/>
          <w:sz w:val="24"/>
          <w:szCs w:val="24"/>
        </w:rPr>
        <w:t>3</w:t>
      </w:r>
      <w:r w:rsidRPr="00EC5C8A">
        <w:rPr>
          <w:rFonts w:asciiTheme="majorBidi" w:hAnsiTheme="majorBidi" w:cstheme="majorBidi"/>
          <w:b/>
          <w:bCs/>
          <w:sz w:val="24"/>
          <w:szCs w:val="24"/>
        </w:rPr>
        <w:t xml:space="preserve"> (</w:t>
      </w:r>
      <w:r w:rsidR="00F26A07">
        <w:rPr>
          <w:rFonts w:asciiTheme="majorBidi" w:hAnsiTheme="majorBidi" w:cstheme="majorBidi"/>
          <w:b/>
          <w:bCs/>
          <w:sz w:val="24"/>
          <w:szCs w:val="24"/>
        </w:rPr>
        <w:t>20</w:t>
      </w:r>
      <w:r w:rsidRPr="00EC5C8A">
        <w:rPr>
          <w:rFonts w:asciiTheme="majorBidi" w:hAnsiTheme="majorBidi" w:cstheme="majorBidi"/>
          <w:b/>
          <w:bCs/>
          <w:sz w:val="24"/>
          <w:szCs w:val="24"/>
        </w:rPr>
        <w:t xml:space="preserve"> points): </w:t>
      </w:r>
    </w:p>
    <w:p w:rsidR="002653FF" w:rsidRDefault="002653FF" w:rsidP="002653FF">
      <w:pPr>
        <w:pStyle w:val="ListParagraph"/>
        <w:numPr>
          <w:ilvl w:val="0"/>
          <w:numId w:val="43"/>
        </w:numPr>
        <w:jc w:val="both"/>
        <w:rPr>
          <w:rFonts w:asciiTheme="majorBidi" w:hAnsiTheme="majorBidi" w:cstheme="majorBidi"/>
          <w:sz w:val="24"/>
          <w:szCs w:val="24"/>
        </w:rPr>
      </w:pPr>
      <w:r>
        <w:rPr>
          <w:rFonts w:asciiTheme="majorBidi" w:hAnsiTheme="majorBidi" w:cstheme="majorBidi"/>
          <w:sz w:val="24"/>
          <w:szCs w:val="24"/>
        </w:rPr>
        <w:t xml:space="preserve">For a centrifugal motor that runs on 2800 RPM, you found after an audit that the motor speed can be lowered to 2200 RPM. If the motor consumed power before modifying the speed equals to 10 hp. Find out the monthly savings if the motor runs 200 </w:t>
      </w:r>
      <w:proofErr w:type="spellStart"/>
      <w:r>
        <w:rPr>
          <w:rFonts w:asciiTheme="majorBidi" w:hAnsiTheme="majorBidi" w:cstheme="majorBidi"/>
          <w:sz w:val="24"/>
          <w:szCs w:val="24"/>
        </w:rPr>
        <w:t>hr</w:t>
      </w:r>
      <w:proofErr w:type="spellEnd"/>
      <w:r>
        <w:rPr>
          <w:rFonts w:asciiTheme="majorBidi" w:hAnsiTheme="majorBidi" w:cstheme="majorBidi"/>
          <w:sz w:val="24"/>
          <w:szCs w:val="24"/>
        </w:rPr>
        <w:t>/month and the electric price equals to 0.1 $/kWh.</w:t>
      </w:r>
    </w:p>
    <w:p w:rsidR="002653FF" w:rsidRDefault="002653FF" w:rsidP="00F26A07">
      <w:pPr>
        <w:jc w:val="both"/>
        <w:rPr>
          <w:rFonts w:asciiTheme="majorBidi" w:hAnsiTheme="majorBidi" w:cstheme="majorBidi"/>
          <w:b/>
          <w:bCs/>
          <w:sz w:val="24"/>
          <w:szCs w:val="24"/>
        </w:rPr>
      </w:pPr>
    </w:p>
    <w:p w:rsidR="002653FF" w:rsidRDefault="002653FF" w:rsidP="00F26A07">
      <w:pPr>
        <w:jc w:val="both"/>
        <w:rPr>
          <w:rFonts w:asciiTheme="majorBidi" w:hAnsiTheme="majorBidi" w:cstheme="majorBidi"/>
          <w:b/>
          <w:bCs/>
          <w:sz w:val="24"/>
          <w:szCs w:val="24"/>
        </w:rPr>
      </w:pPr>
    </w:p>
    <w:p w:rsidR="002653FF" w:rsidRDefault="002653FF" w:rsidP="00F26A07">
      <w:pPr>
        <w:jc w:val="both"/>
        <w:rPr>
          <w:rFonts w:asciiTheme="majorBidi" w:hAnsiTheme="majorBidi" w:cstheme="majorBidi"/>
          <w:b/>
          <w:bCs/>
          <w:sz w:val="24"/>
          <w:szCs w:val="24"/>
        </w:rPr>
      </w:pPr>
    </w:p>
    <w:p w:rsidR="002653FF" w:rsidRDefault="002653FF" w:rsidP="00F26A07">
      <w:pPr>
        <w:jc w:val="both"/>
        <w:rPr>
          <w:rFonts w:asciiTheme="majorBidi" w:hAnsiTheme="majorBidi" w:cstheme="majorBidi"/>
          <w:b/>
          <w:bCs/>
          <w:sz w:val="24"/>
          <w:szCs w:val="24"/>
        </w:rPr>
      </w:pPr>
    </w:p>
    <w:p w:rsidR="002653FF" w:rsidRDefault="002653FF" w:rsidP="00F26A07">
      <w:pPr>
        <w:jc w:val="both"/>
        <w:rPr>
          <w:rFonts w:asciiTheme="majorBidi" w:hAnsiTheme="majorBidi" w:cstheme="majorBidi"/>
          <w:b/>
          <w:bCs/>
          <w:sz w:val="24"/>
          <w:szCs w:val="24"/>
        </w:rPr>
      </w:pPr>
    </w:p>
    <w:p w:rsidR="002653FF" w:rsidRDefault="002653FF" w:rsidP="00F26A07">
      <w:pPr>
        <w:jc w:val="both"/>
        <w:rPr>
          <w:rFonts w:asciiTheme="majorBidi" w:hAnsiTheme="majorBidi" w:cstheme="majorBidi"/>
          <w:b/>
          <w:bCs/>
          <w:sz w:val="24"/>
          <w:szCs w:val="24"/>
        </w:rPr>
      </w:pPr>
    </w:p>
    <w:p w:rsidR="002653FF" w:rsidRDefault="002653FF" w:rsidP="00F26A07">
      <w:pPr>
        <w:jc w:val="both"/>
        <w:rPr>
          <w:rFonts w:asciiTheme="majorBidi" w:hAnsiTheme="majorBidi" w:cstheme="majorBidi"/>
          <w:b/>
          <w:bCs/>
          <w:sz w:val="24"/>
          <w:szCs w:val="24"/>
        </w:rPr>
      </w:pPr>
    </w:p>
    <w:p w:rsidR="002653FF" w:rsidRPr="00EC5C8A" w:rsidRDefault="002653FF" w:rsidP="002653FF">
      <w:pPr>
        <w:jc w:val="both"/>
        <w:rPr>
          <w:rFonts w:asciiTheme="majorBidi" w:hAnsiTheme="majorBidi" w:cstheme="majorBidi"/>
          <w:b/>
          <w:bCs/>
          <w:sz w:val="24"/>
          <w:szCs w:val="24"/>
        </w:rPr>
      </w:pPr>
    </w:p>
    <w:p w:rsidR="002653FF" w:rsidRDefault="002653FF" w:rsidP="002653FF">
      <w:pPr>
        <w:pStyle w:val="ListParagraph"/>
        <w:numPr>
          <w:ilvl w:val="0"/>
          <w:numId w:val="43"/>
        </w:numPr>
        <w:jc w:val="both"/>
        <w:rPr>
          <w:rFonts w:asciiTheme="majorBidi" w:hAnsiTheme="majorBidi" w:cstheme="majorBidi"/>
          <w:sz w:val="24"/>
          <w:szCs w:val="24"/>
        </w:rPr>
      </w:pPr>
      <w:r w:rsidRPr="00EF616D">
        <w:rPr>
          <w:rFonts w:asciiTheme="majorBidi" w:hAnsiTheme="majorBidi" w:cstheme="majorBidi"/>
          <w:sz w:val="24"/>
          <w:szCs w:val="24"/>
        </w:rPr>
        <w:t>Consider a 100 HP, 1800 RPM Motor</w:t>
      </w:r>
      <w:r>
        <w:rPr>
          <w:rFonts w:asciiTheme="majorBidi" w:hAnsiTheme="majorBidi" w:cstheme="majorBidi"/>
          <w:sz w:val="24"/>
          <w:szCs w:val="24"/>
        </w:rPr>
        <w:t xml:space="preserve"> </w:t>
      </w:r>
      <w:r w:rsidRPr="00EF616D">
        <w:rPr>
          <w:rFonts w:asciiTheme="majorBidi" w:hAnsiTheme="majorBidi" w:cstheme="majorBidi"/>
          <w:sz w:val="24"/>
          <w:szCs w:val="24"/>
        </w:rPr>
        <w:t xml:space="preserve">FLS = </w:t>
      </w:r>
      <w:r>
        <w:rPr>
          <w:rFonts w:asciiTheme="majorBidi" w:hAnsiTheme="majorBidi" w:cstheme="majorBidi"/>
          <w:sz w:val="24"/>
          <w:szCs w:val="24"/>
        </w:rPr>
        <w:t>1770</w:t>
      </w:r>
      <w:r w:rsidRPr="00EF616D">
        <w:rPr>
          <w:rFonts w:asciiTheme="majorBidi" w:hAnsiTheme="majorBidi" w:cstheme="majorBidi"/>
          <w:sz w:val="24"/>
          <w:szCs w:val="24"/>
        </w:rPr>
        <w:t xml:space="preserve"> RPM, OLS = </w:t>
      </w:r>
      <w:r>
        <w:rPr>
          <w:rFonts w:asciiTheme="majorBidi" w:hAnsiTheme="majorBidi" w:cstheme="majorBidi"/>
          <w:sz w:val="24"/>
          <w:szCs w:val="24"/>
        </w:rPr>
        <w:t>1780</w:t>
      </w:r>
      <w:r w:rsidRPr="00EF616D">
        <w:rPr>
          <w:rFonts w:asciiTheme="majorBidi" w:hAnsiTheme="majorBidi" w:cstheme="majorBidi"/>
          <w:sz w:val="24"/>
          <w:szCs w:val="24"/>
        </w:rPr>
        <w:t xml:space="preserve"> RPM</w:t>
      </w:r>
      <w:r>
        <w:rPr>
          <w:rFonts w:asciiTheme="majorBidi" w:hAnsiTheme="majorBidi" w:cstheme="majorBidi"/>
          <w:sz w:val="24"/>
          <w:szCs w:val="24"/>
        </w:rPr>
        <w:t>. Find the motor efficiency if it is rated power is 746 W.</w:t>
      </w:r>
    </w:p>
    <w:p w:rsidR="002653FF" w:rsidRPr="00EF616D" w:rsidRDefault="002653FF" w:rsidP="002653FF">
      <w:pPr>
        <w:jc w:val="right"/>
        <w:rPr>
          <w:rFonts w:asciiTheme="majorBidi" w:hAnsiTheme="majorBidi" w:cstheme="majorBidi"/>
          <w:sz w:val="24"/>
          <w:szCs w:val="24"/>
        </w:rPr>
      </w:pPr>
      <w:r>
        <w:rPr>
          <w:rFonts w:asciiTheme="majorBidi" w:hAnsiTheme="majorBidi" w:cstheme="majorBidi"/>
          <w:noProof/>
          <w:sz w:val="24"/>
          <w:szCs w:val="24"/>
        </w:rPr>
        <w:drawing>
          <wp:inline distT="0" distB="0" distL="0" distR="0" wp14:anchorId="2785BFE8" wp14:editId="511FFEDF">
            <wp:extent cx="2425820" cy="2130683"/>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29583" cy="2133988"/>
                    </a:xfrm>
                    <a:prstGeom prst="rect">
                      <a:avLst/>
                    </a:prstGeom>
                    <a:noFill/>
                    <a:ln>
                      <a:noFill/>
                    </a:ln>
                  </pic:spPr>
                </pic:pic>
              </a:graphicData>
            </a:graphic>
          </wp:inline>
        </w:drawing>
      </w:r>
    </w:p>
    <w:p w:rsidR="002653FF" w:rsidRDefault="002653FF" w:rsidP="002653FF">
      <w:pPr>
        <w:pStyle w:val="ListParagraph"/>
        <w:jc w:val="both"/>
        <w:rPr>
          <w:rFonts w:asciiTheme="majorBidi" w:hAnsiTheme="majorBidi" w:cstheme="majorBidi"/>
          <w:sz w:val="24"/>
          <w:szCs w:val="24"/>
        </w:rPr>
      </w:pPr>
    </w:p>
    <w:p w:rsidR="002653FF" w:rsidRDefault="002653FF" w:rsidP="002653FF">
      <w:pPr>
        <w:pStyle w:val="ListParagraph"/>
        <w:jc w:val="both"/>
        <w:rPr>
          <w:rFonts w:asciiTheme="majorBidi" w:hAnsiTheme="majorBidi" w:cstheme="majorBidi"/>
          <w:sz w:val="24"/>
          <w:szCs w:val="24"/>
        </w:rPr>
      </w:pPr>
    </w:p>
    <w:p w:rsidR="002653FF" w:rsidRDefault="002653FF" w:rsidP="00F26A07">
      <w:pPr>
        <w:jc w:val="both"/>
        <w:rPr>
          <w:rFonts w:asciiTheme="majorBidi" w:hAnsiTheme="majorBidi" w:cstheme="majorBidi"/>
          <w:b/>
          <w:bCs/>
          <w:sz w:val="24"/>
          <w:szCs w:val="24"/>
        </w:rPr>
      </w:pPr>
    </w:p>
    <w:p w:rsidR="002653FF" w:rsidRDefault="002653FF" w:rsidP="00F26A07">
      <w:pPr>
        <w:jc w:val="both"/>
        <w:rPr>
          <w:rFonts w:asciiTheme="majorBidi" w:hAnsiTheme="majorBidi" w:cstheme="majorBidi"/>
          <w:b/>
          <w:bCs/>
          <w:sz w:val="24"/>
          <w:szCs w:val="24"/>
        </w:rPr>
      </w:pPr>
    </w:p>
    <w:p w:rsidR="002653FF" w:rsidRDefault="002653FF" w:rsidP="00F26A07">
      <w:pPr>
        <w:jc w:val="both"/>
        <w:rPr>
          <w:rFonts w:asciiTheme="majorBidi" w:hAnsiTheme="majorBidi" w:cstheme="majorBidi"/>
          <w:b/>
          <w:bCs/>
          <w:sz w:val="24"/>
          <w:szCs w:val="24"/>
        </w:rPr>
      </w:pPr>
    </w:p>
    <w:p w:rsidR="00F26A07" w:rsidRPr="00F26A07" w:rsidRDefault="00F26A07" w:rsidP="00F26A07">
      <w:pPr>
        <w:pStyle w:val="ListParagraph"/>
        <w:numPr>
          <w:ilvl w:val="0"/>
          <w:numId w:val="43"/>
        </w:numPr>
        <w:spacing w:after="0"/>
        <w:jc w:val="both"/>
        <w:rPr>
          <w:rFonts w:asciiTheme="majorBidi" w:hAnsiTheme="majorBidi" w:cstheme="majorBidi"/>
          <w:sz w:val="24"/>
          <w:szCs w:val="24"/>
        </w:rPr>
      </w:pPr>
      <w:r w:rsidRPr="00F26A07">
        <w:rPr>
          <w:rFonts w:asciiTheme="majorBidi" w:hAnsiTheme="majorBidi" w:cstheme="majorBidi"/>
          <w:sz w:val="24"/>
          <w:szCs w:val="24"/>
        </w:rPr>
        <w:lastRenderedPageBreak/>
        <w:t>Assume an uncorrected 460 kVA demand, 480V, three-phase at 0.78 power factor. If your kVA demand charge is $1.91 / kVA / month, and your energy charge is:</w:t>
      </w:r>
    </w:p>
    <w:p w:rsidR="00F26A07" w:rsidRPr="00136268" w:rsidRDefault="00F26A07" w:rsidP="00F26A07">
      <w:pPr>
        <w:spacing w:after="0"/>
        <w:ind w:left="720"/>
        <w:jc w:val="both"/>
        <w:rPr>
          <w:rFonts w:asciiTheme="majorBidi" w:hAnsiTheme="majorBidi" w:cstheme="majorBidi"/>
          <w:sz w:val="24"/>
          <w:szCs w:val="24"/>
        </w:rPr>
      </w:pPr>
      <w:r w:rsidRPr="00136268">
        <w:rPr>
          <w:rFonts w:asciiTheme="majorBidi" w:hAnsiTheme="majorBidi" w:cstheme="majorBidi"/>
          <w:sz w:val="24"/>
          <w:szCs w:val="24"/>
        </w:rPr>
        <w:t>$0.0286 / kWh (first 200 kWh / kVA of demand)</w:t>
      </w:r>
    </w:p>
    <w:p w:rsidR="00F26A07" w:rsidRPr="00136268" w:rsidRDefault="00F26A07" w:rsidP="00F26A07">
      <w:pPr>
        <w:spacing w:after="0"/>
        <w:ind w:left="720"/>
        <w:jc w:val="both"/>
        <w:rPr>
          <w:rFonts w:asciiTheme="majorBidi" w:hAnsiTheme="majorBidi" w:cstheme="majorBidi"/>
          <w:sz w:val="24"/>
          <w:szCs w:val="24"/>
        </w:rPr>
      </w:pPr>
      <w:r w:rsidRPr="00136268">
        <w:rPr>
          <w:rFonts w:asciiTheme="majorBidi" w:hAnsiTheme="majorBidi" w:cstheme="majorBidi"/>
          <w:sz w:val="24"/>
          <w:szCs w:val="24"/>
        </w:rPr>
        <w:t>$0.0243 / kWh (next 300 kWh / kVA of demand)</w:t>
      </w:r>
    </w:p>
    <w:p w:rsidR="00F26A07" w:rsidRDefault="00F26A07" w:rsidP="00F26A07">
      <w:pPr>
        <w:spacing w:after="0"/>
        <w:ind w:left="720"/>
        <w:jc w:val="both"/>
        <w:rPr>
          <w:rFonts w:asciiTheme="majorBidi" w:hAnsiTheme="majorBidi" w:cstheme="majorBidi"/>
          <w:sz w:val="24"/>
          <w:szCs w:val="24"/>
        </w:rPr>
      </w:pPr>
      <w:r w:rsidRPr="00136268">
        <w:rPr>
          <w:rFonts w:asciiTheme="majorBidi" w:hAnsiTheme="majorBidi" w:cstheme="majorBidi"/>
          <w:sz w:val="24"/>
          <w:szCs w:val="24"/>
        </w:rPr>
        <w:t>$0.021 / kWh (all over 500 kWh / kVA of demand)</w:t>
      </w:r>
    </w:p>
    <w:p w:rsidR="00F26A07" w:rsidRDefault="00F26A07" w:rsidP="00F26A07">
      <w:pPr>
        <w:pStyle w:val="ListParagraph"/>
        <w:numPr>
          <w:ilvl w:val="0"/>
          <w:numId w:val="42"/>
        </w:numPr>
        <w:spacing w:after="0"/>
        <w:ind w:left="1080"/>
        <w:jc w:val="both"/>
        <w:rPr>
          <w:rFonts w:asciiTheme="majorBidi" w:hAnsiTheme="majorBidi" w:cstheme="majorBidi"/>
          <w:sz w:val="24"/>
          <w:szCs w:val="24"/>
        </w:rPr>
      </w:pPr>
      <w:r>
        <w:rPr>
          <w:rFonts w:asciiTheme="majorBidi" w:hAnsiTheme="majorBidi" w:cstheme="majorBidi"/>
          <w:sz w:val="24"/>
          <w:szCs w:val="24"/>
        </w:rPr>
        <w:t>Find the current for the old PF.</w:t>
      </w:r>
    </w:p>
    <w:p w:rsidR="00F26A07" w:rsidRDefault="00F26A07" w:rsidP="00F26A07">
      <w:pPr>
        <w:pStyle w:val="ListParagraph"/>
        <w:numPr>
          <w:ilvl w:val="0"/>
          <w:numId w:val="42"/>
        </w:numPr>
        <w:spacing w:after="0"/>
        <w:ind w:left="1080"/>
        <w:jc w:val="both"/>
        <w:rPr>
          <w:rFonts w:asciiTheme="majorBidi" w:hAnsiTheme="majorBidi" w:cstheme="majorBidi"/>
          <w:sz w:val="24"/>
          <w:szCs w:val="24"/>
        </w:rPr>
      </w:pPr>
      <w:r>
        <w:rPr>
          <w:rFonts w:asciiTheme="majorBidi" w:hAnsiTheme="majorBidi" w:cstheme="majorBidi"/>
          <w:sz w:val="24"/>
          <w:szCs w:val="24"/>
        </w:rPr>
        <w:t>Find the capacitor banks required to modify the power factor to 0.95.</w:t>
      </w:r>
    </w:p>
    <w:p w:rsidR="00F26A07" w:rsidRDefault="00F26A07" w:rsidP="00F26A07">
      <w:pPr>
        <w:pStyle w:val="ListParagraph"/>
        <w:numPr>
          <w:ilvl w:val="0"/>
          <w:numId w:val="42"/>
        </w:numPr>
        <w:spacing w:after="0"/>
        <w:ind w:left="1080"/>
        <w:jc w:val="both"/>
        <w:rPr>
          <w:rFonts w:asciiTheme="majorBidi" w:hAnsiTheme="majorBidi" w:cstheme="majorBidi"/>
          <w:sz w:val="24"/>
          <w:szCs w:val="24"/>
        </w:rPr>
      </w:pPr>
      <w:r>
        <w:rPr>
          <w:rFonts w:asciiTheme="majorBidi" w:hAnsiTheme="majorBidi" w:cstheme="majorBidi"/>
          <w:sz w:val="24"/>
          <w:szCs w:val="24"/>
        </w:rPr>
        <w:t>Find the value of the new current (after correcting the power factor).</w:t>
      </w:r>
    </w:p>
    <w:p w:rsidR="00F26A07" w:rsidRPr="004029AA" w:rsidRDefault="00F26A07" w:rsidP="00F26A07">
      <w:pPr>
        <w:pStyle w:val="ListParagraph"/>
        <w:numPr>
          <w:ilvl w:val="0"/>
          <w:numId w:val="42"/>
        </w:numPr>
        <w:spacing w:after="0"/>
        <w:ind w:left="1080"/>
        <w:jc w:val="both"/>
        <w:rPr>
          <w:rFonts w:asciiTheme="majorBidi" w:hAnsiTheme="majorBidi" w:cstheme="majorBidi"/>
          <w:sz w:val="24"/>
          <w:szCs w:val="24"/>
        </w:rPr>
      </w:pPr>
      <w:r>
        <w:rPr>
          <w:rFonts w:asciiTheme="majorBidi" w:hAnsiTheme="majorBidi" w:cstheme="majorBidi"/>
          <w:sz w:val="24"/>
          <w:szCs w:val="24"/>
        </w:rPr>
        <w:t>Calculate the bill (consumption = 1,350,000 kWh/month) before and after PF correction.</w:t>
      </w:r>
    </w:p>
    <w:p w:rsidR="00F26A07" w:rsidRDefault="00F26A07" w:rsidP="00CC7F1C">
      <w:pPr>
        <w:jc w:val="both"/>
        <w:rPr>
          <w:rFonts w:asciiTheme="majorBidi" w:hAnsiTheme="majorBidi" w:cstheme="majorBidi"/>
          <w:b/>
          <w:bCs/>
          <w:sz w:val="24"/>
          <w:szCs w:val="24"/>
        </w:rPr>
      </w:pPr>
    </w:p>
    <w:p w:rsidR="00F26A07" w:rsidRDefault="00F26A07" w:rsidP="00CC7F1C">
      <w:pPr>
        <w:jc w:val="both"/>
        <w:rPr>
          <w:rFonts w:asciiTheme="majorBidi" w:hAnsiTheme="majorBidi" w:cstheme="majorBidi"/>
          <w:b/>
          <w:bCs/>
          <w:sz w:val="24"/>
          <w:szCs w:val="24"/>
        </w:rPr>
      </w:pPr>
    </w:p>
    <w:p w:rsidR="00F26A07" w:rsidRDefault="00F26A07" w:rsidP="00CC7F1C">
      <w:pPr>
        <w:jc w:val="both"/>
        <w:rPr>
          <w:rFonts w:asciiTheme="majorBidi" w:hAnsiTheme="majorBidi" w:cstheme="majorBidi"/>
          <w:b/>
          <w:bCs/>
          <w:sz w:val="24"/>
          <w:szCs w:val="24"/>
        </w:rPr>
      </w:pPr>
    </w:p>
    <w:p w:rsidR="00F26A07" w:rsidRDefault="00F26A07" w:rsidP="00CC7F1C">
      <w:pPr>
        <w:jc w:val="both"/>
        <w:rPr>
          <w:rFonts w:asciiTheme="majorBidi" w:hAnsiTheme="majorBidi" w:cstheme="majorBidi"/>
          <w:b/>
          <w:bCs/>
          <w:sz w:val="24"/>
          <w:szCs w:val="24"/>
        </w:rPr>
      </w:pPr>
    </w:p>
    <w:p w:rsidR="00F26A07" w:rsidRDefault="00F26A07" w:rsidP="00CC7F1C">
      <w:pPr>
        <w:jc w:val="both"/>
        <w:rPr>
          <w:rFonts w:asciiTheme="majorBidi" w:hAnsiTheme="majorBidi" w:cstheme="majorBidi"/>
          <w:b/>
          <w:bCs/>
          <w:sz w:val="24"/>
          <w:szCs w:val="24"/>
        </w:rPr>
      </w:pPr>
    </w:p>
    <w:p w:rsidR="00F26A07" w:rsidRDefault="00F26A07" w:rsidP="00CC7F1C">
      <w:pPr>
        <w:jc w:val="both"/>
        <w:rPr>
          <w:rFonts w:asciiTheme="majorBidi" w:hAnsiTheme="majorBidi" w:cstheme="majorBidi"/>
          <w:b/>
          <w:bCs/>
          <w:sz w:val="24"/>
          <w:szCs w:val="24"/>
        </w:rPr>
      </w:pPr>
    </w:p>
    <w:p w:rsidR="00F26A07" w:rsidRDefault="00F26A07" w:rsidP="00CC7F1C">
      <w:pPr>
        <w:jc w:val="both"/>
        <w:rPr>
          <w:rFonts w:asciiTheme="majorBidi" w:hAnsiTheme="majorBidi" w:cstheme="majorBidi"/>
          <w:b/>
          <w:bCs/>
          <w:sz w:val="24"/>
          <w:szCs w:val="24"/>
        </w:rPr>
      </w:pPr>
    </w:p>
    <w:p w:rsidR="00F26A07" w:rsidRDefault="00F26A07" w:rsidP="00CC7F1C">
      <w:pPr>
        <w:jc w:val="both"/>
        <w:rPr>
          <w:rFonts w:asciiTheme="majorBidi" w:hAnsiTheme="majorBidi" w:cstheme="majorBidi"/>
          <w:b/>
          <w:bCs/>
          <w:sz w:val="24"/>
          <w:szCs w:val="24"/>
        </w:rPr>
      </w:pPr>
    </w:p>
    <w:p w:rsidR="00F26A07" w:rsidRDefault="00F26A07" w:rsidP="00CC7F1C">
      <w:pPr>
        <w:jc w:val="both"/>
        <w:rPr>
          <w:rFonts w:asciiTheme="majorBidi" w:hAnsiTheme="majorBidi" w:cstheme="majorBidi"/>
          <w:b/>
          <w:bCs/>
          <w:sz w:val="24"/>
          <w:szCs w:val="24"/>
        </w:rPr>
      </w:pPr>
    </w:p>
    <w:p w:rsidR="00F26A07" w:rsidRDefault="00F26A07" w:rsidP="00CC7F1C">
      <w:pPr>
        <w:jc w:val="both"/>
        <w:rPr>
          <w:rFonts w:asciiTheme="majorBidi" w:hAnsiTheme="majorBidi" w:cstheme="majorBidi"/>
          <w:b/>
          <w:bCs/>
          <w:sz w:val="24"/>
          <w:szCs w:val="24"/>
        </w:rPr>
      </w:pPr>
    </w:p>
    <w:p w:rsidR="00F26A07" w:rsidRDefault="00F26A07" w:rsidP="00CC7F1C">
      <w:pPr>
        <w:jc w:val="both"/>
        <w:rPr>
          <w:rFonts w:asciiTheme="majorBidi" w:hAnsiTheme="majorBidi" w:cstheme="majorBidi"/>
          <w:b/>
          <w:bCs/>
          <w:sz w:val="24"/>
          <w:szCs w:val="24"/>
        </w:rPr>
      </w:pPr>
    </w:p>
    <w:p w:rsidR="00F26A07" w:rsidRDefault="00F26A07" w:rsidP="00CC7F1C">
      <w:pPr>
        <w:jc w:val="both"/>
        <w:rPr>
          <w:rFonts w:asciiTheme="majorBidi" w:hAnsiTheme="majorBidi" w:cstheme="majorBidi"/>
          <w:b/>
          <w:bCs/>
          <w:sz w:val="24"/>
          <w:szCs w:val="24"/>
        </w:rPr>
      </w:pPr>
    </w:p>
    <w:p w:rsidR="002653FF" w:rsidRDefault="002653FF" w:rsidP="00CC7F1C">
      <w:pPr>
        <w:jc w:val="both"/>
        <w:rPr>
          <w:rFonts w:asciiTheme="majorBidi" w:hAnsiTheme="majorBidi" w:cstheme="majorBidi"/>
          <w:b/>
          <w:bCs/>
          <w:sz w:val="24"/>
          <w:szCs w:val="24"/>
        </w:rPr>
      </w:pPr>
    </w:p>
    <w:p w:rsidR="002653FF" w:rsidRDefault="002653FF" w:rsidP="00CC7F1C">
      <w:pPr>
        <w:jc w:val="both"/>
        <w:rPr>
          <w:rFonts w:asciiTheme="majorBidi" w:hAnsiTheme="majorBidi" w:cstheme="majorBidi"/>
          <w:b/>
          <w:bCs/>
          <w:sz w:val="24"/>
          <w:szCs w:val="24"/>
        </w:rPr>
      </w:pPr>
    </w:p>
    <w:p w:rsidR="002653FF" w:rsidRDefault="002653FF" w:rsidP="00CC7F1C">
      <w:pPr>
        <w:jc w:val="both"/>
        <w:rPr>
          <w:rFonts w:asciiTheme="majorBidi" w:hAnsiTheme="majorBidi" w:cstheme="majorBidi"/>
          <w:b/>
          <w:bCs/>
          <w:sz w:val="24"/>
          <w:szCs w:val="24"/>
        </w:rPr>
      </w:pPr>
    </w:p>
    <w:p w:rsidR="002653FF" w:rsidRDefault="002653FF" w:rsidP="00CC7F1C">
      <w:pPr>
        <w:jc w:val="both"/>
        <w:rPr>
          <w:rFonts w:asciiTheme="majorBidi" w:hAnsiTheme="majorBidi" w:cstheme="majorBidi"/>
          <w:b/>
          <w:bCs/>
          <w:sz w:val="24"/>
          <w:szCs w:val="24"/>
        </w:rPr>
      </w:pPr>
    </w:p>
    <w:p w:rsidR="002653FF" w:rsidRDefault="002653FF" w:rsidP="00CC7F1C">
      <w:pPr>
        <w:jc w:val="both"/>
        <w:rPr>
          <w:rFonts w:asciiTheme="majorBidi" w:hAnsiTheme="majorBidi" w:cstheme="majorBidi"/>
          <w:b/>
          <w:bCs/>
          <w:sz w:val="24"/>
          <w:szCs w:val="24"/>
        </w:rPr>
      </w:pPr>
    </w:p>
    <w:p w:rsidR="002653FF" w:rsidRDefault="002653FF" w:rsidP="00CC7F1C">
      <w:pPr>
        <w:jc w:val="both"/>
        <w:rPr>
          <w:rFonts w:asciiTheme="majorBidi" w:hAnsiTheme="majorBidi" w:cstheme="majorBidi"/>
          <w:b/>
          <w:bCs/>
          <w:sz w:val="24"/>
          <w:szCs w:val="24"/>
        </w:rPr>
      </w:pPr>
    </w:p>
    <w:p w:rsidR="002653FF" w:rsidRDefault="002653FF" w:rsidP="00CC7F1C">
      <w:pPr>
        <w:jc w:val="both"/>
        <w:rPr>
          <w:rFonts w:asciiTheme="majorBidi" w:hAnsiTheme="majorBidi" w:cstheme="majorBidi"/>
          <w:b/>
          <w:bCs/>
          <w:sz w:val="24"/>
          <w:szCs w:val="24"/>
        </w:rPr>
      </w:pPr>
    </w:p>
    <w:p w:rsidR="00F26A07" w:rsidRDefault="00F26A07" w:rsidP="00F26A07">
      <w:pPr>
        <w:pStyle w:val="ListParagraph"/>
        <w:jc w:val="both"/>
        <w:rPr>
          <w:rFonts w:asciiTheme="majorBidi" w:hAnsiTheme="majorBidi" w:cstheme="majorBidi"/>
          <w:sz w:val="24"/>
          <w:szCs w:val="24"/>
        </w:rPr>
      </w:pPr>
    </w:p>
    <w:p w:rsidR="00F26A07" w:rsidRDefault="00F26A07" w:rsidP="00F26A07">
      <w:pPr>
        <w:pStyle w:val="ListParagraph"/>
        <w:jc w:val="both"/>
        <w:rPr>
          <w:rFonts w:asciiTheme="majorBidi" w:hAnsiTheme="majorBidi" w:cstheme="majorBidi"/>
          <w:sz w:val="24"/>
          <w:szCs w:val="24"/>
        </w:rPr>
      </w:pPr>
    </w:p>
    <w:p w:rsidR="00F26A07" w:rsidRDefault="00F26A07" w:rsidP="00F26A07">
      <w:pPr>
        <w:pStyle w:val="ListParagraph"/>
        <w:jc w:val="both"/>
        <w:rPr>
          <w:rFonts w:asciiTheme="majorBidi" w:hAnsiTheme="majorBidi" w:cstheme="majorBidi"/>
          <w:sz w:val="24"/>
          <w:szCs w:val="24"/>
        </w:rPr>
      </w:pPr>
    </w:p>
    <w:p w:rsidR="00F26A07" w:rsidRDefault="00F26A07" w:rsidP="00F26A07">
      <w:pPr>
        <w:pStyle w:val="ListParagraph"/>
        <w:jc w:val="both"/>
        <w:rPr>
          <w:rFonts w:asciiTheme="majorBidi" w:hAnsiTheme="majorBidi" w:cstheme="majorBidi"/>
          <w:sz w:val="24"/>
          <w:szCs w:val="24"/>
        </w:rPr>
      </w:pPr>
    </w:p>
    <w:p w:rsidR="00EF616D" w:rsidRDefault="00D247F6" w:rsidP="00EF616D">
      <w:pPr>
        <w:pStyle w:val="ListParagraph"/>
        <w:numPr>
          <w:ilvl w:val="0"/>
          <w:numId w:val="43"/>
        </w:numPr>
        <w:jc w:val="both"/>
        <w:rPr>
          <w:rFonts w:asciiTheme="majorBidi" w:hAnsiTheme="majorBidi" w:cstheme="majorBidi"/>
          <w:sz w:val="24"/>
          <w:szCs w:val="24"/>
        </w:rPr>
      </w:pPr>
      <w:r>
        <w:rPr>
          <w:rFonts w:asciiTheme="majorBidi" w:hAnsiTheme="majorBidi" w:cstheme="majorBidi"/>
          <w:sz w:val="24"/>
          <w:szCs w:val="24"/>
        </w:rPr>
        <w:t>For the following motors alternatives:</w:t>
      </w:r>
    </w:p>
    <w:tbl>
      <w:tblPr>
        <w:tblStyle w:val="TableGrid"/>
        <w:tblW w:w="0" w:type="auto"/>
        <w:jc w:val="center"/>
        <w:tblInd w:w="360" w:type="dxa"/>
        <w:tblLook w:val="04A0" w:firstRow="1" w:lastRow="0" w:firstColumn="1" w:lastColumn="0" w:noHBand="0" w:noVBand="1"/>
      </w:tblPr>
      <w:tblGrid>
        <w:gridCol w:w="1889"/>
        <w:gridCol w:w="1190"/>
        <w:gridCol w:w="1889"/>
      </w:tblGrid>
      <w:tr w:rsidR="00CC7F1C" w:rsidTr="00CC7F1C">
        <w:trPr>
          <w:jc w:val="center"/>
        </w:trPr>
        <w:tc>
          <w:tcPr>
            <w:tcW w:w="1889" w:type="dxa"/>
          </w:tcPr>
          <w:p w:rsidR="00CC7F1C" w:rsidRDefault="00CC7F1C" w:rsidP="00CC7F1C">
            <w:pPr>
              <w:jc w:val="center"/>
              <w:rPr>
                <w:rFonts w:asciiTheme="majorBidi" w:hAnsiTheme="majorBidi" w:cstheme="majorBidi"/>
                <w:sz w:val="24"/>
                <w:szCs w:val="24"/>
              </w:rPr>
            </w:pPr>
          </w:p>
        </w:tc>
        <w:tc>
          <w:tcPr>
            <w:tcW w:w="1190" w:type="dxa"/>
          </w:tcPr>
          <w:p w:rsidR="00CC7F1C" w:rsidRDefault="00CC7F1C" w:rsidP="00CC7F1C">
            <w:pPr>
              <w:jc w:val="center"/>
              <w:rPr>
                <w:rFonts w:asciiTheme="majorBidi" w:hAnsiTheme="majorBidi" w:cstheme="majorBidi"/>
                <w:sz w:val="24"/>
                <w:szCs w:val="24"/>
              </w:rPr>
            </w:pPr>
            <w:r>
              <w:rPr>
                <w:rFonts w:asciiTheme="majorBidi" w:hAnsiTheme="majorBidi" w:cstheme="majorBidi"/>
                <w:sz w:val="24"/>
                <w:szCs w:val="24"/>
              </w:rPr>
              <w:t>Standard</w:t>
            </w:r>
          </w:p>
        </w:tc>
        <w:tc>
          <w:tcPr>
            <w:tcW w:w="1889" w:type="dxa"/>
          </w:tcPr>
          <w:p w:rsidR="00CC7F1C" w:rsidRDefault="00CC7F1C" w:rsidP="00CC7F1C">
            <w:pPr>
              <w:jc w:val="center"/>
              <w:rPr>
                <w:rFonts w:asciiTheme="majorBidi" w:hAnsiTheme="majorBidi" w:cstheme="majorBidi"/>
                <w:sz w:val="24"/>
                <w:szCs w:val="24"/>
              </w:rPr>
            </w:pPr>
            <w:r>
              <w:rPr>
                <w:rFonts w:asciiTheme="majorBidi" w:hAnsiTheme="majorBidi" w:cstheme="majorBidi"/>
                <w:sz w:val="24"/>
                <w:szCs w:val="24"/>
              </w:rPr>
              <w:t>Energy efficient</w:t>
            </w:r>
          </w:p>
        </w:tc>
      </w:tr>
      <w:tr w:rsidR="00CC7F1C" w:rsidTr="00CC7F1C">
        <w:trPr>
          <w:jc w:val="center"/>
        </w:trPr>
        <w:tc>
          <w:tcPr>
            <w:tcW w:w="1889" w:type="dxa"/>
          </w:tcPr>
          <w:p w:rsidR="00CC7F1C" w:rsidRDefault="00CC7F1C" w:rsidP="00CC7F1C">
            <w:pPr>
              <w:jc w:val="center"/>
              <w:rPr>
                <w:rFonts w:asciiTheme="majorBidi" w:hAnsiTheme="majorBidi" w:cstheme="majorBidi"/>
                <w:sz w:val="24"/>
                <w:szCs w:val="24"/>
              </w:rPr>
            </w:pPr>
            <w:r>
              <w:rPr>
                <w:rFonts w:asciiTheme="majorBidi" w:hAnsiTheme="majorBidi" w:cstheme="majorBidi"/>
                <w:sz w:val="24"/>
                <w:szCs w:val="24"/>
              </w:rPr>
              <w:t>Rated power</w:t>
            </w:r>
          </w:p>
        </w:tc>
        <w:tc>
          <w:tcPr>
            <w:tcW w:w="1190" w:type="dxa"/>
          </w:tcPr>
          <w:p w:rsidR="00CC7F1C" w:rsidRDefault="00CC7F1C" w:rsidP="00CC7F1C">
            <w:pPr>
              <w:jc w:val="center"/>
              <w:rPr>
                <w:rFonts w:asciiTheme="majorBidi" w:hAnsiTheme="majorBidi" w:cstheme="majorBidi"/>
                <w:sz w:val="24"/>
                <w:szCs w:val="24"/>
              </w:rPr>
            </w:pPr>
            <w:r>
              <w:rPr>
                <w:rFonts w:asciiTheme="majorBidi" w:hAnsiTheme="majorBidi" w:cstheme="majorBidi"/>
                <w:sz w:val="24"/>
                <w:szCs w:val="24"/>
              </w:rPr>
              <w:t xml:space="preserve">110 </w:t>
            </w:r>
            <w:proofErr w:type="spellStart"/>
            <w:r>
              <w:rPr>
                <w:rFonts w:asciiTheme="majorBidi" w:hAnsiTheme="majorBidi" w:cstheme="majorBidi"/>
                <w:sz w:val="24"/>
                <w:szCs w:val="24"/>
              </w:rPr>
              <w:t>hp</w:t>
            </w:r>
            <w:proofErr w:type="spellEnd"/>
          </w:p>
        </w:tc>
        <w:tc>
          <w:tcPr>
            <w:tcW w:w="1889" w:type="dxa"/>
          </w:tcPr>
          <w:p w:rsidR="00CC7F1C" w:rsidRDefault="00CC7F1C" w:rsidP="00CC7F1C">
            <w:pPr>
              <w:jc w:val="center"/>
              <w:rPr>
                <w:rFonts w:asciiTheme="majorBidi" w:hAnsiTheme="majorBidi" w:cstheme="majorBidi"/>
                <w:sz w:val="24"/>
                <w:szCs w:val="24"/>
              </w:rPr>
            </w:pPr>
            <w:r>
              <w:rPr>
                <w:rFonts w:asciiTheme="majorBidi" w:hAnsiTheme="majorBidi" w:cstheme="majorBidi"/>
                <w:sz w:val="24"/>
                <w:szCs w:val="24"/>
              </w:rPr>
              <w:t xml:space="preserve">100 </w:t>
            </w:r>
            <w:proofErr w:type="spellStart"/>
            <w:r>
              <w:rPr>
                <w:rFonts w:asciiTheme="majorBidi" w:hAnsiTheme="majorBidi" w:cstheme="majorBidi"/>
                <w:sz w:val="24"/>
                <w:szCs w:val="24"/>
              </w:rPr>
              <w:t>hp</w:t>
            </w:r>
            <w:proofErr w:type="spellEnd"/>
          </w:p>
        </w:tc>
      </w:tr>
      <w:tr w:rsidR="00CC7F1C" w:rsidTr="00CC7F1C">
        <w:trPr>
          <w:jc w:val="center"/>
        </w:trPr>
        <w:tc>
          <w:tcPr>
            <w:tcW w:w="1889" w:type="dxa"/>
          </w:tcPr>
          <w:p w:rsidR="00CC7F1C" w:rsidRDefault="00CC7F1C" w:rsidP="00CC7F1C">
            <w:pPr>
              <w:jc w:val="center"/>
              <w:rPr>
                <w:rFonts w:asciiTheme="majorBidi" w:hAnsiTheme="majorBidi" w:cstheme="majorBidi"/>
                <w:sz w:val="24"/>
                <w:szCs w:val="24"/>
              </w:rPr>
            </w:pPr>
            <w:r>
              <w:rPr>
                <w:rFonts w:asciiTheme="majorBidi" w:hAnsiTheme="majorBidi" w:cstheme="majorBidi"/>
                <w:sz w:val="24"/>
                <w:szCs w:val="24"/>
              </w:rPr>
              <w:t>% load</w:t>
            </w:r>
          </w:p>
        </w:tc>
        <w:tc>
          <w:tcPr>
            <w:tcW w:w="1190" w:type="dxa"/>
          </w:tcPr>
          <w:p w:rsidR="00CC7F1C" w:rsidRDefault="00CC7F1C" w:rsidP="00CC7F1C">
            <w:pPr>
              <w:jc w:val="center"/>
              <w:rPr>
                <w:rFonts w:asciiTheme="majorBidi" w:hAnsiTheme="majorBidi" w:cstheme="majorBidi"/>
                <w:sz w:val="24"/>
                <w:szCs w:val="24"/>
              </w:rPr>
            </w:pPr>
            <w:r>
              <w:rPr>
                <w:rFonts w:asciiTheme="majorBidi" w:hAnsiTheme="majorBidi" w:cstheme="majorBidi"/>
                <w:sz w:val="24"/>
                <w:szCs w:val="24"/>
              </w:rPr>
              <w:t>0.8</w:t>
            </w:r>
          </w:p>
        </w:tc>
        <w:tc>
          <w:tcPr>
            <w:tcW w:w="1889" w:type="dxa"/>
          </w:tcPr>
          <w:p w:rsidR="00CC7F1C" w:rsidRDefault="00CC7F1C" w:rsidP="00CC7F1C">
            <w:pPr>
              <w:jc w:val="center"/>
              <w:rPr>
                <w:rFonts w:asciiTheme="majorBidi" w:hAnsiTheme="majorBidi" w:cstheme="majorBidi"/>
                <w:sz w:val="24"/>
                <w:szCs w:val="24"/>
              </w:rPr>
            </w:pPr>
            <w:r>
              <w:rPr>
                <w:rFonts w:asciiTheme="majorBidi" w:hAnsiTheme="majorBidi" w:cstheme="majorBidi"/>
                <w:sz w:val="24"/>
                <w:szCs w:val="24"/>
              </w:rPr>
              <w:t>0.84</w:t>
            </w:r>
          </w:p>
        </w:tc>
      </w:tr>
      <w:tr w:rsidR="00CC7F1C" w:rsidTr="00CC7F1C">
        <w:trPr>
          <w:jc w:val="center"/>
        </w:trPr>
        <w:tc>
          <w:tcPr>
            <w:tcW w:w="1889" w:type="dxa"/>
          </w:tcPr>
          <w:p w:rsidR="00CC7F1C" w:rsidRDefault="00CC7F1C" w:rsidP="00CC7F1C">
            <w:pPr>
              <w:jc w:val="center"/>
              <w:rPr>
                <w:rFonts w:asciiTheme="majorBidi" w:hAnsiTheme="majorBidi" w:cstheme="majorBidi"/>
                <w:sz w:val="24"/>
                <w:szCs w:val="24"/>
              </w:rPr>
            </w:pPr>
            <w:r>
              <w:rPr>
                <w:rFonts w:asciiTheme="majorBidi" w:hAnsiTheme="majorBidi" w:cstheme="majorBidi"/>
                <w:sz w:val="24"/>
                <w:szCs w:val="24"/>
              </w:rPr>
              <w:t>Energy cost</w:t>
            </w:r>
          </w:p>
        </w:tc>
        <w:tc>
          <w:tcPr>
            <w:tcW w:w="3079" w:type="dxa"/>
            <w:gridSpan w:val="2"/>
          </w:tcPr>
          <w:p w:rsidR="00CC7F1C" w:rsidRDefault="00CC7F1C" w:rsidP="00CC7F1C">
            <w:pPr>
              <w:jc w:val="center"/>
              <w:rPr>
                <w:rFonts w:asciiTheme="majorBidi" w:hAnsiTheme="majorBidi" w:cstheme="majorBidi"/>
                <w:sz w:val="24"/>
                <w:szCs w:val="24"/>
              </w:rPr>
            </w:pPr>
            <w:r>
              <w:rPr>
                <w:rFonts w:asciiTheme="majorBidi" w:hAnsiTheme="majorBidi" w:cstheme="majorBidi"/>
                <w:sz w:val="24"/>
                <w:szCs w:val="24"/>
              </w:rPr>
              <w:t>0.08 $/kWh</w:t>
            </w:r>
          </w:p>
        </w:tc>
      </w:tr>
      <w:tr w:rsidR="00CC7F1C" w:rsidTr="00CC7F1C">
        <w:trPr>
          <w:jc w:val="center"/>
        </w:trPr>
        <w:tc>
          <w:tcPr>
            <w:tcW w:w="1889" w:type="dxa"/>
          </w:tcPr>
          <w:p w:rsidR="00CC7F1C" w:rsidRDefault="00CC7F1C" w:rsidP="00CC7F1C">
            <w:pPr>
              <w:jc w:val="center"/>
              <w:rPr>
                <w:rFonts w:asciiTheme="majorBidi" w:hAnsiTheme="majorBidi" w:cstheme="majorBidi"/>
                <w:sz w:val="24"/>
                <w:szCs w:val="24"/>
              </w:rPr>
            </w:pPr>
            <w:r>
              <w:rPr>
                <w:rFonts w:asciiTheme="majorBidi" w:hAnsiTheme="majorBidi" w:cstheme="majorBidi"/>
                <w:sz w:val="24"/>
                <w:szCs w:val="24"/>
              </w:rPr>
              <w:t>Operating hours</w:t>
            </w:r>
          </w:p>
        </w:tc>
        <w:tc>
          <w:tcPr>
            <w:tcW w:w="3079" w:type="dxa"/>
            <w:gridSpan w:val="2"/>
          </w:tcPr>
          <w:p w:rsidR="00CC7F1C" w:rsidRDefault="00CC7F1C" w:rsidP="00CC7F1C">
            <w:pPr>
              <w:jc w:val="center"/>
              <w:rPr>
                <w:rFonts w:asciiTheme="majorBidi" w:hAnsiTheme="majorBidi" w:cstheme="majorBidi"/>
                <w:sz w:val="24"/>
                <w:szCs w:val="24"/>
              </w:rPr>
            </w:pPr>
            <w:r>
              <w:rPr>
                <w:rFonts w:asciiTheme="majorBidi" w:hAnsiTheme="majorBidi" w:cstheme="majorBidi"/>
                <w:sz w:val="24"/>
                <w:szCs w:val="24"/>
              </w:rPr>
              <w:t>4000 per year</w:t>
            </w:r>
          </w:p>
        </w:tc>
      </w:tr>
      <w:tr w:rsidR="00CC7F1C" w:rsidTr="00CC7F1C">
        <w:trPr>
          <w:jc w:val="center"/>
        </w:trPr>
        <w:tc>
          <w:tcPr>
            <w:tcW w:w="1889" w:type="dxa"/>
          </w:tcPr>
          <w:p w:rsidR="00CC7F1C" w:rsidRDefault="00CC7F1C" w:rsidP="00CC7F1C">
            <w:pPr>
              <w:jc w:val="center"/>
              <w:rPr>
                <w:rFonts w:asciiTheme="majorBidi" w:hAnsiTheme="majorBidi" w:cstheme="majorBidi"/>
                <w:sz w:val="24"/>
                <w:szCs w:val="24"/>
              </w:rPr>
            </w:pPr>
            <w:r>
              <w:rPr>
                <w:rFonts w:asciiTheme="majorBidi" w:hAnsiTheme="majorBidi" w:cstheme="majorBidi"/>
                <w:sz w:val="24"/>
                <w:szCs w:val="24"/>
              </w:rPr>
              <w:t>Efficiency</w:t>
            </w:r>
          </w:p>
        </w:tc>
        <w:tc>
          <w:tcPr>
            <w:tcW w:w="1190" w:type="dxa"/>
          </w:tcPr>
          <w:p w:rsidR="00CC7F1C" w:rsidRDefault="00CC7F1C" w:rsidP="00CC7F1C">
            <w:pPr>
              <w:jc w:val="center"/>
              <w:rPr>
                <w:rFonts w:asciiTheme="majorBidi" w:hAnsiTheme="majorBidi" w:cstheme="majorBidi"/>
                <w:sz w:val="24"/>
                <w:szCs w:val="24"/>
              </w:rPr>
            </w:pPr>
            <w:r>
              <w:rPr>
                <w:rFonts w:asciiTheme="majorBidi" w:hAnsiTheme="majorBidi" w:cstheme="majorBidi"/>
                <w:sz w:val="24"/>
                <w:szCs w:val="24"/>
              </w:rPr>
              <w:t>0.86</w:t>
            </w:r>
          </w:p>
        </w:tc>
        <w:tc>
          <w:tcPr>
            <w:tcW w:w="1889" w:type="dxa"/>
          </w:tcPr>
          <w:p w:rsidR="00CC7F1C" w:rsidRDefault="00CC7F1C" w:rsidP="00CC7F1C">
            <w:pPr>
              <w:jc w:val="center"/>
              <w:rPr>
                <w:rFonts w:asciiTheme="majorBidi" w:hAnsiTheme="majorBidi" w:cstheme="majorBidi"/>
                <w:sz w:val="24"/>
                <w:szCs w:val="24"/>
              </w:rPr>
            </w:pPr>
            <w:r>
              <w:rPr>
                <w:rFonts w:asciiTheme="majorBidi" w:hAnsiTheme="majorBidi" w:cstheme="majorBidi"/>
                <w:sz w:val="24"/>
                <w:szCs w:val="24"/>
              </w:rPr>
              <w:t>0.91</w:t>
            </w:r>
          </w:p>
        </w:tc>
      </w:tr>
    </w:tbl>
    <w:p w:rsidR="00D247F6" w:rsidRDefault="00CC7F1C" w:rsidP="00CC7F1C">
      <w:pPr>
        <w:ind w:left="720"/>
        <w:jc w:val="both"/>
        <w:rPr>
          <w:rFonts w:asciiTheme="majorBidi" w:hAnsiTheme="majorBidi" w:cstheme="majorBidi"/>
          <w:sz w:val="24"/>
          <w:szCs w:val="24"/>
        </w:rPr>
      </w:pPr>
      <w:r>
        <w:rPr>
          <w:rFonts w:asciiTheme="majorBidi" w:hAnsiTheme="majorBidi" w:cstheme="majorBidi"/>
          <w:sz w:val="24"/>
          <w:szCs w:val="24"/>
        </w:rPr>
        <w:t>Calculate the expected annual savings.</w:t>
      </w:r>
    </w:p>
    <w:p w:rsidR="001B2CDE" w:rsidRDefault="001B2CDE" w:rsidP="00CC7F1C">
      <w:pPr>
        <w:ind w:left="720"/>
        <w:jc w:val="both"/>
        <w:rPr>
          <w:rFonts w:asciiTheme="majorBidi" w:hAnsiTheme="majorBidi" w:cstheme="majorBidi"/>
          <w:sz w:val="24"/>
          <w:szCs w:val="24"/>
        </w:rPr>
      </w:pPr>
    </w:p>
    <w:p w:rsidR="00F26A07" w:rsidRDefault="00F26A07" w:rsidP="00CC7F1C">
      <w:pPr>
        <w:ind w:left="720"/>
        <w:jc w:val="both"/>
        <w:rPr>
          <w:rFonts w:asciiTheme="majorBidi" w:hAnsiTheme="majorBidi" w:cstheme="majorBidi"/>
          <w:sz w:val="24"/>
          <w:szCs w:val="24"/>
        </w:rPr>
      </w:pPr>
    </w:p>
    <w:p w:rsidR="001B2CDE" w:rsidRDefault="001B2CDE" w:rsidP="00CC7F1C">
      <w:pPr>
        <w:ind w:left="720"/>
        <w:jc w:val="both"/>
        <w:rPr>
          <w:rFonts w:asciiTheme="majorBidi" w:hAnsiTheme="majorBidi" w:cstheme="majorBidi"/>
          <w:sz w:val="24"/>
          <w:szCs w:val="24"/>
        </w:rPr>
      </w:pPr>
    </w:p>
    <w:p w:rsidR="001B2CDE" w:rsidRDefault="001B2CDE" w:rsidP="00CC7F1C">
      <w:pPr>
        <w:ind w:left="720"/>
        <w:jc w:val="both"/>
        <w:rPr>
          <w:rFonts w:asciiTheme="majorBidi" w:hAnsiTheme="majorBidi" w:cstheme="majorBidi"/>
          <w:sz w:val="24"/>
          <w:szCs w:val="24"/>
        </w:rPr>
      </w:pPr>
    </w:p>
    <w:p w:rsidR="001B2CDE" w:rsidRDefault="001B2CDE" w:rsidP="00CC7F1C">
      <w:pPr>
        <w:ind w:left="720"/>
        <w:jc w:val="both"/>
        <w:rPr>
          <w:rFonts w:asciiTheme="majorBidi" w:hAnsiTheme="majorBidi" w:cstheme="majorBidi"/>
          <w:sz w:val="24"/>
          <w:szCs w:val="24"/>
        </w:rPr>
      </w:pPr>
    </w:p>
    <w:p w:rsidR="001B2CDE" w:rsidRDefault="001B2CDE" w:rsidP="00CC7F1C">
      <w:pPr>
        <w:ind w:left="720"/>
        <w:jc w:val="both"/>
        <w:rPr>
          <w:rFonts w:asciiTheme="majorBidi" w:hAnsiTheme="majorBidi" w:cstheme="majorBidi"/>
          <w:sz w:val="24"/>
          <w:szCs w:val="24"/>
        </w:rPr>
      </w:pPr>
    </w:p>
    <w:p w:rsidR="001B2CDE" w:rsidRDefault="001B2CDE" w:rsidP="00CC7F1C">
      <w:pPr>
        <w:ind w:left="720"/>
        <w:jc w:val="both"/>
        <w:rPr>
          <w:rFonts w:asciiTheme="majorBidi" w:hAnsiTheme="majorBidi" w:cstheme="majorBidi"/>
          <w:sz w:val="24"/>
          <w:szCs w:val="24"/>
        </w:rPr>
      </w:pPr>
    </w:p>
    <w:p w:rsidR="001B2CDE" w:rsidRDefault="001B2CDE" w:rsidP="00CC7F1C">
      <w:pPr>
        <w:ind w:left="720"/>
        <w:jc w:val="both"/>
        <w:rPr>
          <w:rFonts w:asciiTheme="majorBidi" w:hAnsiTheme="majorBidi" w:cstheme="majorBidi"/>
          <w:sz w:val="24"/>
          <w:szCs w:val="24"/>
        </w:rPr>
      </w:pPr>
    </w:p>
    <w:p w:rsidR="00123818" w:rsidRDefault="00123818" w:rsidP="00123818">
      <w:pPr>
        <w:jc w:val="both"/>
        <w:rPr>
          <w:rFonts w:asciiTheme="majorBidi" w:hAnsiTheme="majorBidi" w:cstheme="majorBidi"/>
          <w:sz w:val="24"/>
          <w:szCs w:val="24"/>
        </w:rPr>
      </w:pPr>
    </w:p>
    <w:p w:rsidR="00123818" w:rsidRDefault="00123818" w:rsidP="00123818">
      <w:pPr>
        <w:jc w:val="both"/>
        <w:rPr>
          <w:rFonts w:asciiTheme="majorBidi" w:hAnsiTheme="majorBidi" w:cstheme="majorBidi"/>
          <w:sz w:val="24"/>
          <w:szCs w:val="24"/>
        </w:rPr>
      </w:pPr>
    </w:p>
    <w:p w:rsidR="002653FF" w:rsidRDefault="002653FF" w:rsidP="00123818">
      <w:pPr>
        <w:jc w:val="both"/>
        <w:rPr>
          <w:rFonts w:asciiTheme="majorBidi" w:hAnsiTheme="majorBidi" w:cstheme="majorBidi"/>
          <w:sz w:val="24"/>
          <w:szCs w:val="24"/>
        </w:rPr>
      </w:pPr>
    </w:p>
    <w:p w:rsidR="002653FF" w:rsidRDefault="002653FF" w:rsidP="00123818">
      <w:pPr>
        <w:jc w:val="both"/>
        <w:rPr>
          <w:rFonts w:asciiTheme="majorBidi" w:hAnsiTheme="majorBidi" w:cstheme="majorBidi"/>
          <w:sz w:val="24"/>
          <w:szCs w:val="24"/>
        </w:rPr>
      </w:pPr>
    </w:p>
    <w:p w:rsidR="002653FF" w:rsidRDefault="002653FF" w:rsidP="00123818">
      <w:pPr>
        <w:jc w:val="both"/>
        <w:rPr>
          <w:rFonts w:asciiTheme="majorBidi" w:hAnsiTheme="majorBidi" w:cstheme="majorBidi"/>
          <w:sz w:val="24"/>
          <w:szCs w:val="24"/>
        </w:rPr>
      </w:pPr>
    </w:p>
    <w:p w:rsidR="002653FF" w:rsidRDefault="002653FF" w:rsidP="00123818">
      <w:pPr>
        <w:jc w:val="both"/>
        <w:rPr>
          <w:rFonts w:asciiTheme="majorBidi" w:hAnsiTheme="majorBidi" w:cstheme="majorBidi"/>
          <w:sz w:val="24"/>
          <w:szCs w:val="24"/>
        </w:rPr>
      </w:pPr>
    </w:p>
    <w:p w:rsidR="002653FF" w:rsidRDefault="002653FF" w:rsidP="00123818">
      <w:pPr>
        <w:jc w:val="both"/>
        <w:rPr>
          <w:rFonts w:asciiTheme="majorBidi" w:hAnsiTheme="majorBidi" w:cstheme="majorBidi"/>
          <w:sz w:val="24"/>
          <w:szCs w:val="24"/>
        </w:rPr>
      </w:pPr>
    </w:p>
    <w:p w:rsidR="00123818" w:rsidRDefault="00123818" w:rsidP="00123818">
      <w:pPr>
        <w:jc w:val="both"/>
        <w:rPr>
          <w:rFonts w:asciiTheme="majorBidi" w:hAnsiTheme="majorBidi" w:cstheme="majorBidi"/>
          <w:sz w:val="24"/>
          <w:szCs w:val="24"/>
        </w:rPr>
      </w:pPr>
    </w:p>
    <w:p w:rsidR="00123818" w:rsidRDefault="00123818" w:rsidP="00123818">
      <w:pPr>
        <w:jc w:val="both"/>
        <w:rPr>
          <w:rFonts w:asciiTheme="majorBidi" w:hAnsiTheme="majorBidi" w:cstheme="majorBidi"/>
          <w:sz w:val="24"/>
          <w:szCs w:val="24"/>
        </w:rPr>
      </w:pPr>
    </w:p>
    <w:p w:rsidR="00123818" w:rsidRDefault="00123818" w:rsidP="00123818">
      <w:pPr>
        <w:jc w:val="both"/>
        <w:rPr>
          <w:rFonts w:asciiTheme="majorBidi" w:hAnsiTheme="majorBidi" w:cstheme="majorBidi"/>
          <w:sz w:val="24"/>
          <w:szCs w:val="24"/>
        </w:rPr>
      </w:pPr>
    </w:p>
    <w:p w:rsidR="00CC7F1C" w:rsidRPr="00D247F6" w:rsidRDefault="00123818" w:rsidP="00123818">
      <w:pPr>
        <w:jc w:val="center"/>
        <w:rPr>
          <w:rFonts w:asciiTheme="majorBidi" w:hAnsiTheme="majorBidi" w:cstheme="majorBidi"/>
          <w:sz w:val="24"/>
          <w:szCs w:val="24"/>
        </w:rPr>
      </w:pPr>
      <w:r w:rsidRPr="00123818">
        <w:rPr>
          <w:rFonts w:asciiTheme="majorBidi" w:hAnsiTheme="majorBidi" w:cstheme="majorBidi"/>
          <w:b/>
          <w:bCs/>
          <w:sz w:val="24"/>
          <w:szCs w:val="24"/>
        </w:rPr>
        <w:t>Good Luck</w:t>
      </w:r>
    </w:p>
    <w:sectPr w:rsidR="00CC7F1C" w:rsidRPr="00D247F6" w:rsidSect="00EC5C8A">
      <w:type w:val="continuous"/>
      <w:pgSz w:w="12240" w:h="15840"/>
      <w:pgMar w:top="1417"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6D94"/>
    <w:multiLevelType w:val="hybridMultilevel"/>
    <w:tmpl w:val="9A3EA3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530758"/>
    <w:multiLevelType w:val="hybridMultilevel"/>
    <w:tmpl w:val="2A1600F2"/>
    <w:lvl w:ilvl="0" w:tplc="EC30AC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3CD735D"/>
    <w:multiLevelType w:val="hybridMultilevel"/>
    <w:tmpl w:val="4CA6DA9A"/>
    <w:lvl w:ilvl="0" w:tplc="5A2E2B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47704B2"/>
    <w:multiLevelType w:val="hybridMultilevel"/>
    <w:tmpl w:val="00FAD2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C643F1"/>
    <w:multiLevelType w:val="hybridMultilevel"/>
    <w:tmpl w:val="3CEA6B0A"/>
    <w:lvl w:ilvl="0" w:tplc="8D5CA6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C63450"/>
    <w:multiLevelType w:val="hybridMultilevel"/>
    <w:tmpl w:val="4E5228AC"/>
    <w:lvl w:ilvl="0" w:tplc="F7702F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B5B5190"/>
    <w:multiLevelType w:val="hybridMultilevel"/>
    <w:tmpl w:val="B3484E78"/>
    <w:lvl w:ilvl="0" w:tplc="04090017">
      <w:start w:val="1"/>
      <w:numFmt w:val="lowerLetter"/>
      <w:lvlText w:val="%1)"/>
      <w:lvlJc w:val="left"/>
      <w:pPr>
        <w:ind w:left="720" w:hanging="360"/>
      </w:pPr>
    </w:lvl>
    <w:lvl w:ilvl="1" w:tplc="B7FAA11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EF15F58"/>
    <w:multiLevelType w:val="hybridMultilevel"/>
    <w:tmpl w:val="31BEC076"/>
    <w:lvl w:ilvl="0" w:tplc="3112C7A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031854"/>
    <w:multiLevelType w:val="hybridMultilevel"/>
    <w:tmpl w:val="7A00F510"/>
    <w:lvl w:ilvl="0" w:tplc="07CC81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38278B0"/>
    <w:multiLevelType w:val="hybridMultilevel"/>
    <w:tmpl w:val="78F8247C"/>
    <w:lvl w:ilvl="0" w:tplc="FBACC1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4E47F5E"/>
    <w:multiLevelType w:val="hybridMultilevel"/>
    <w:tmpl w:val="3E0EF01E"/>
    <w:lvl w:ilvl="0" w:tplc="C40235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66706A5"/>
    <w:multiLevelType w:val="hybridMultilevel"/>
    <w:tmpl w:val="E9ECA4B4"/>
    <w:lvl w:ilvl="0" w:tplc="A86A7C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9B709AD"/>
    <w:multiLevelType w:val="hybridMultilevel"/>
    <w:tmpl w:val="A2FC0E36"/>
    <w:lvl w:ilvl="0" w:tplc="CD248E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2F2364D"/>
    <w:multiLevelType w:val="hybridMultilevel"/>
    <w:tmpl w:val="590A4F78"/>
    <w:lvl w:ilvl="0" w:tplc="B7C0EB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75E59D6"/>
    <w:multiLevelType w:val="hybridMultilevel"/>
    <w:tmpl w:val="3B94000A"/>
    <w:lvl w:ilvl="0" w:tplc="7E8AE8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81E15D2"/>
    <w:multiLevelType w:val="hybridMultilevel"/>
    <w:tmpl w:val="9C444582"/>
    <w:lvl w:ilvl="0" w:tplc="B308D9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91C1450"/>
    <w:multiLevelType w:val="hybridMultilevel"/>
    <w:tmpl w:val="AD96E828"/>
    <w:lvl w:ilvl="0" w:tplc="DFE02D7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0D31F3"/>
    <w:multiLevelType w:val="hybridMultilevel"/>
    <w:tmpl w:val="50DC7C30"/>
    <w:lvl w:ilvl="0" w:tplc="B3A0A2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1B0415B"/>
    <w:multiLevelType w:val="hybridMultilevel"/>
    <w:tmpl w:val="E062A9D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034427"/>
    <w:multiLevelType w:val="hybridMultilevel"/>
    <w:tmpl w:val="980448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F04D83"/>
    <w:multiLevelType w:val="hybridMultilevel"/>
    <w:tmpl w:val="0C98742C"/>
    <w:lvl w:ilvl="0" w:tplc="7AAEF9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7D919BF"/>
    <w:multiLevelType w:val="hybridMultilevel"/>
    <w:tmpl w:val="3086E0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2E2D60"/>
    <w:multiLevelType w:val="hybridMultilevel"/>
    <w:tmpl w:val="B28632AA"/>
    <w:lvl w:ilvl="0" w:tplc="30FCC2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A7104E4"/>
    <w:multiLevelType w:val="hybridMultilevel"/>
    <w:tmpl w:val="B2782B2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D144546"/>
    <w:multiLevelType w:val="hybridMultilevel"/>
    <w:tmpl w:val="4CBC433E"/>
    <w:lvl w:ilvl="0" w:tplc="2C5891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0163374"/>
    <w:multiLevelType w:val="hybridMultilevel"/>
    <w:tmpl w:val="82F69B36"/>
    <w:lvl w:ilvl="0" w:tplc="D5DA98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05751A2"/>
    <w:multiLevelType w:val="hybridMultilevel"/>
    <w:tmpl w:val="D08E66E6"/>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24E4D64"/>
    <w:multiLevelType w:val="hybridMultilevel"/>
    <w:tmpl w:val="668EC35E"/>
    <w:lvl w:ilvl="0" w:tplc="3F784F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9167797"/>
    <w:multiLevelType w:val="hybridMultilevel"/>
    <w:tmpl w:val="9E440444"/>
    <w:lvl w:ilvl="0" w:tplc="59AC76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A5000B1"/>
    <w:multiLevelType w:val="hybridMultilevel"/>
    <w:tmpl w:val="3440DA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E122059"/>
    <w:multiLevelType w:val="hybridMultilevel"/>
    <w:tmpl w:val="A8FA11BC"/>
    <w:lvl w:ilvl="0" w:tplc="A40014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F4A7098"/>
    <w:multiLevelType w:val="hybridMultilevel"/>
    <w:tmpl w:val="95323326"/>
    <w:lvl w:ilvl="0" w:tplc="4E3A91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13D3702"/>
    <w:multiLevelType w:val="hybridMultilevel"/>
    <w:tmpl w:val="10F028B4"/>
    <w:lvl w:ilvl="0" w:tplc="0D3052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4612932"/>
    <w:multiLevelType w:val="hybridMultilevel"/>
    <w:tmpl w:val="25DE062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49A3790"/>
    <w:multiLevelType w:val="hybridMultilevel"/>
    <w:tmpl w:val="AC3E5E46"/>
    <w:lvl w:ilvl="0" w:tplc="9CA6FC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9A068A0"/>
    <w:multiLevelType w:val="hybridMultilevel"/>
    <w:tmpl w:val="7D6870C8"/>
    <w:lvl w:ilvl="0" w:tplc="F65E14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0722216"/>
    <w:multiLevelType w:val="hybridMultilevel"/>
    <w:tmpl w:val="A1FA789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20E56BC"/>
    <w:multiLevelType w:val="hybridMultilevel"/>
    <w:tmpl w:val="721E5E4A"/>
    <w:lvl w:ilvl="0" w:tplc="EB84C0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32653AB"/>
    <w:multiLevelType w:val="hybridMultilevel"/>
    <w:tmpl w:val="C7A22F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4094AC1"/>
    <w:multiLevelType w:val="hybridMultilevel"/>
    <w:tmpl w:val="2FC28D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773866"/>
    <w:multiLevelType w:val="hybridMultilevel"/>
    <w:tmpl w:val="9D8C7AC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D43A7E"/>
    <w:multiLevelType w:val="hybridMultilevel"/>
    <w:tmpl w:val="705E26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6340A64"/>
    <w:multiLevelType w:val="hybridMultilevel"/>
    <w:tmpl w:val="C5C81E3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B62AEE48">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F18034C"/>
    <w:multiLevelType w:val="hybridMultilevel"/>
    <w:tmpl w:val="46361D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6"/>
  </w:num>
  <w:num w:numId="3">
    <w:abstractNumId w:val="7"/>
  </w:num>
  <w:num w:numId="4">
    <w:abstractNumId w:val="36"/>
  </w:num>
  <w:num w:numId="5">
    <w:abstractNumId w:val="16"/>
  </w:num>
  <w:num w:numId="6">
    <w:abstractNumId w:val="18"/>
  </w:num>
  <w:num w:numId="7">
    <w:abstractNumId w:val="23"/>
  </w:num>
  <w:num w:numId="8">
    <w:abstractNumId w:val="33"/>
  </w:num>
  <w:num w:numId="9">
    <w:abstractNumId w:val="26"/>
  </w:num>
  <w:num w:numId="10">
    <w:abstractNumId w:val="42"/>
  </w:num>
  <w:num w:numId="11">
    <w:abstractNumId w:val="38"/>
  </w:num>
  <w:num w:numId="12">
    <w:abstractNumId w:val="0"/>
  </w:num>
  <w:num w:numId="13">
    <w:abstractNumId w:val="12"/>
  </w:num>
  <w:num w:numId="14">
    <w:abstractNumId w:val="22"/>
  </w:num>
  <w:num w:numId="15">
    <w:abstractNumId w:val="2"/>
  </w:num>
  <w:num w:numId="16">
    <w:abstractNumId w:val="28"/>
  </w:num>
  <w:num w:numId="17">
    <w:abstractNumId w:val="27"/>
  </w:num>
  <w:num w:numId="18">
    <w:abstractNumId w:val="5"/>
  </w:num>
  <w:num w:numId="19">
    <w:abstractNumId w:val="43"/>
  </w:num>
  <w:num w:numId="20">
    <w:abstractNumId w:val="17"/>
  </w:num>
  <w:num w:numId="21">
    <w:abstractNumId w:val="30"/>
  </w:num>
  <w:num w:numId="22">
    <w:abstractNumId w:val="11"/>
  </w:num>
  <w:num w:numId="23">
    <w:abstractNumId w:val="34"/>
  </w:num>
  <w:num w:numId="24">
    <w:abstractNumId w:val="14"/>
  </w:num>
  <w:num w:numId="25">
    <w:abstractNumId w:val="13"/>
  </w:num>
  <w:num w:numId="26">
    <w:abstractNumId w:val="3"/>
  </w:num>
  <w:num w:numId="27">
    <w:abstractNumId w:val="31"/>
  </w:num>
  <w:num w:numId="28">
    <w:abstractNumId w:val="35"/>
  </w:num>
  <w:num w:numId="29">
    <w:abstractNumId w:val="15"/>
  </w:num>
  <w:num w:numId="30">
    <w:abstractNumId w:val="10"/>
  </w:num>
  <w:num w:numId="31">
    <w:abstractNumId w:val="4"/>
  </w:num>
  <w:num w:numId="32">
    <w:abstractNumId w:val="29"/>
  </w:num>
  <w:num w:numId="33">
    <w:abstractNumId w:val="9"/>
  </w:num>
  <w:num w:numId="34">
    <w:abstractNumId w:val="25"/>
  </w:num>
  <w:num w:numId="35">
    <w:abstractNumId w:val="1"/>
  </w:num>
  <w:num w:numId="36">
    <w:abstractNumId w:val="24"/>
  </w:num>
  <w:num w:numId="37">
    <w:abstractNumId w:val="32"/>
  </w:num>
  <w:num w:numId="38">
    <w:abstractNumId w:val="20"/>
  </w:num>
  <w:num w:numId="39">
    <w:abstractNumId w:val="8"/>
  </w:num>
  <w:num w:numId="40">
    <w:abstractNumId w:val="40"/>
  </w:num>
  <w:num w:numId="41">
    <w:abstractNumId w:val="41"/>
  </w:num>
  <w:num w:numId="42">
    <w:abstractNumId w:val="39"/>
  </w:num>
  <w:num w:numId="43">
    <w:abstractNumId w:val="21"/>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803"/>
    <w:rsid w:val="00061901"/>
    <w:rsid w:val="00123818"/>
    <w:rsid w:val="00136268"/>
    <w:rsid w:val="00144243"/>
    <w:rsid w:val="001B2CDE"/>
    <w:rsid w:val="001B3A6C"/>
    <w:rsid w:val="002653FF"/>
    <w:rsid w:val="003D0D23"/>
    <w:rsid w:val="004029AA"/>
    <w:rsid w:val="00685669"/>
    <w:rsid w:val="006E2AD4"/>
    <w:rsid w:val="00946B2B"/>
    <w:rsid w:val="00971D71"/>
    <w:rsid w:val="0099610A"/>
    <w:rsid w:val="00A214B5"/>
    <w:rsid w:val="00A47803"/>
    <w:rsid w:val="00AA0010"/>
    <w:rsid w:val="00AF14F1"/>
    <w:rsid w:val="00B061BB"/>
    <w:rsid w:val="00B1209D"/>
    <w:rsid w:val="00B660BC"/>
    <w:rsid w:val="00CB28B0"/>
    <w:rsid w:val="00CB5799"/>
    <w:rsid w:val="00CC7F1C"/>
    <w:rsid w:val="00D247F6"/>
    <w:rsid w:val="00DE27A3"/>
    <w:rsid w:val="00EC5C8A"/>
    <w:rsid w:val="00ED010D"/>
    <w:rsid w:val="00EF616D"/>
    <w:rsid w:val="00F113FA"/>
    <w:rsid w:val="00F26A07"/>
    <w:rsid w:val="00F32C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3FA"/>
    <w:pPr>
      <w:ind w:left="720"/>
      <w:contextualSpacing/>
    </w:pPr>
  </w:style>
  <w:style w:type="table" w:styleId="TableGrid">
    <w:name w:val="Table Grid"/>
    <w:basedOn w:val="TableNormal"/>
    <w:uiPriority w:val="59"/>
    <w:rsid w:val="00EC5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F61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61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13FA"/>
    <w:pPr>
      <w:ind w:left="720"/>
      <w:contextualSpacing/>
    </w:pPr>
  </w:style>
  <w:style w:type="table" w:styleId="TableGrid">
    <w:name w:val="Table Grid"/>
    <w:basedOn w:val="TableNormal"/>
    <w:uiPriority w:val="59"/>
    <w:rsid w:val="00EC5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F61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61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spPr>
            <a:noFill/>
            <a:ln w="28575">
              <a:solidFill>
                <a:schemeClr val="tx1"/>
              </a:solidFill>
            </a:ln>
          </c:spPr>
          <c:invertIfNegative val="0"/>
          <c:val>
            <c:numRef>
              <c:f>Sheet1!$E$3:$E$26</c:f>
              <c:numCache>
                <c:formatCode>General</c:formatCode>
                <c:ptCount val="24"/>
                <c:pt idx="0">
                  <c:v>100</c:v>
                </c:pt>
                <c:pt idx="1">
                  <c:v>100</c:v>
                </c:pt>
                <c:pt idx="2">
                  <c:v>100</c:v>
                </c:pt>
                <c:pt idx="3">
                  <c:v>200</c:v>
                </c:pt>
                <c:pt idx="4">
                  <c:v>200</c:v>
                </c:pt>
                <c:pt idx="5">
                  <c:v>200</c:v>
                </c:pt>
                <c:pt idx="6">
                  <c:v>300</c:v>
                </c:pt>
                <c:pt idx="7">
                  <c:v>300</c:v>
                </c:pt>
                <c:pt idx="8">
                  <c:v>300</c:v>
                </c:pt>
                <c:pt idx="9">
                  <c:v>400</c:v>
                </c:pt>
                <c:pt idx="10">
                  <c:v>400</c:v>
                </c:pt>
                <c:pt idx="11">
                  <c:v>600</c:v>
                </c:pt>
                <c:pt idx="12">
                  <c:v>600</c:v>
                </c:pt>
                <c:pt idx="13">
                  <c:v>900</c:v>
                </c:pt>
                <c:pt idx="14">
                  <c:v>900</c:v>
                </c:pt>
                <c:pt idx="15">
                  <c:v>700</c:v>
                </c:pt>
                <c:pt idx="16">
                  <c:v>700</c:v>
                </c:pt>
                <c:pt idx="17">
                  <c:v>500</c:v>
                </c:pt>
                <c:pt idx="18">
                  <c:v>500</c:v>
                </c:pt>
                <c:pt idx="19">
                  <c:v>300</c:v>
                </c:pt>
                <c:pt idx="20">
                  <c:v>300</c:v>
                </c:pt>
                <c:pt idx="21">
                  <c:v>100</c:v>
                </c:pt>
                <c:pt idx="22">
                  <c:v>100</c:v>
                </c:pt>
                <c:pt idx="23">
                  <c:v>100</c:v>
                </c:pt>
              </c:numCache>
            </c:numRef>
          </c:val>
        </c:ser>
        <c:dLbls>
          <c:showLegendKey val="0"/>
          <c:showVal val="0"/>
          <c:showCatName val="0"/>
          <c:showSerName val="0"/>
          <c:showPercent val="0"/>
          <c:showBubbleSize val="0"/>
        </c:dLbls>
        <c:gapWidth val="0"/>
        <c:axId val="81385344"/>
        <c:axId val="74015872"/>
      </c:barChart>
      <c:catAx>
        <c:axId val="81385344"/>
        <c:scaling>
          <c:orientation val="minMax"/>
        </c:scaling>
        <c:delete val="0"/>
        <c:axPos val="b"/>
        <c:title>
          <c:tx>
            <c:rich>
              <a:bodyPr/>
              <a:lstStyle/>
              <a:p>
                <a:pPr>
                  <a:defRPr sz="800"/>
                </a:pPr>
                <a:r>
                  <a:rPr lang="en-US" sz="800"/>
                  <a:t>Hour</a:t>
                </a:r>
              </a:p>
            </c:rich>
          </c:tx>
          <c:overlay val="0"/>
        </c:title>
        <c:majorTickMark val="none"/>
        <c:minorTickMark val="none"/>
        <c:tickLblPos val="nextTo"/>
        <c:txPr>
          <a:bodyPr/>
          <a:lstStyle/>
          <a:p>
            <a:pPr>
              <a:defRPr sz="800"/>
            </a:pPr>
            <a:endParaRPr lang="en-US"/>
          </a:p>
        </c:txPr>
        <c:crossAx val="74015872"/>
        <c:crosses val="autoZero"/>
        <c:auto val="1"/>
        <c:lblAlgn val="ctr"/>
        <c:lblOffset val="100"/>
        <c:noMultiLvlLbl val="0"/>
      </c:catAx>
      <c:valAx>
        <c:axId val="74015872"/>
        <c:scaling>
          <c:orientation val="minMax"/>
        </c:scaling>
        <c:delete val="0"/>
        <c:axPos val="l"/>
        <c:majorGridlines>
          <c:spPr>
            <a:ln>
              <a:prstDash val="dashDot"/>
            </a:ln>
          </c:spPr>
        </c:majorGridlines>
        <c:title>
          <c:tx>
            <c:rich>
              <a:bodyPr/>
              <a:lstStyle/>
              <a:p>
                <a:pPr>
                  <a:defRPr sz="800"/>
                </a:pPr>
                <a:r>
                  <a:rPr lang="en-US" sz="800"/>
                  <a:t>kW</a:t>
                </a:r>
              </a:p>
            </c:rich>
          </c:tx>
          <c:overlay val="0"/>
        </c:title>
        <c:numFmt formatCode="General" sourceLinked="1"/>
        <c:majorTickMark val="out"/>
        <c:minorTickMark val="none"/>
        <c:tickLblPos val="nextTo"/>
        <c:txPr>
          <a:bodyPr/>
          <a:lstStyle/>
          <a:p>
            <a:pPr>
              <a:defRPr sz="800"/>
            </a:pPr>
            <a:endParaRPr lang="en-US"/>
          </a:p>
        </c:txPr>
        <c:crossAx val="81385344"/>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FC995-71DD-4E6B-8D57-AFABA9150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6</Pages>
  <Words>974</Words>
  <Characters>5558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malsayed</dc:creator>
  <cp:lastModifiedBy>malsayed</cp:lastModifiedBy>
  <cp:revision>4</cp:revision>
  <dcterms:created xsi:type="dcterms:W3CDTF">2017-08-02T06:49:00Z</dcterms:created>
  <dcterms:modified xsi:type="dcterms:W3CDTF">2017-08-02T08:02:00Z</dcterms:modified>
</cp:coreProperties>
</file>