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123818" w:rsidRPr="003B18F2" w:rsidTr="007246AC">
        <w:tc>
          <w:tcPr>
            <w:tcW w:w="370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123818" w:rsidRPr="003B18F2" w:rsidRDefault="00ED286E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8240;mso-position-horizontal-relative:text;mso-position-vertical-relative:text">
                  <v:imagedata r:id="rId7" o:title="" grayscale="t"/>
                  <w10:wrap type="topAndBottom"/>
                </v:shape>
                <o:OLEObject Type="Embed" ProgID="PBrush" ShapeID="_x0000_s1026" DrawAspect="Content" ObjectID="_1619070998" r:id="rId8"/>
              </w:pict>
            </w:r>
          </w:p>
        </w:tc>
        <w:tc>
          <w:tcPr>
            <w:tcW w:w="309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E773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proofErr w:type="spellStart"/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Environmen</w:t>
            </w:r>
            <w:proofErr w:type="spellEnd"/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Management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C7FB7">
              <w:rPr>
                <w:rFonts w:ascii="Times New Roman" w:hAnsi="Times New Roman" w:cs="Times New Roman"/>
                <w:b/>
                <w:sz w:val="24"/>
                <w:szCs w:val="24"/>
              </w:rPr>
              <w:t>65521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E7737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ED010D"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ED010D"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bookmarkStart w:id="0" w:name="_GoBack"/>
            <w:bookmarkEnd w:id="0"/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7737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123818" w:rsidRPr="003B18F2" w:rsidRDefault="00123818" w:rsidP="001238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123818" w:rsidRPr="003B18F2" w:rsidTr="007246AC">
        <w:tc>
          <w:tcPr>
            <w:tcW w:w="1736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D35E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123818" w:rsidRPr="004D35E0" w:rsidRDefault="004D35E0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D35E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123818" w:rsidRPr="004D35E0" w:rsidRDefault="004D35E0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25CD9" w:rsidRDefault="00ED010D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D9"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</w:tcPr>
          <w:p w:rsidR="00123818" w:rsidRPr="00425CD9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D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7636B" w:rsidRPr="003B18F2" w:rsidTr="007246AC">
        <w:tc>
          <w:tcPr>
            <w:tcW w:w="1736" w:type="dxa"/>
            <w:vAlign w:val="center"/>
          </w:tcPr>
          <w:p w:rsidR="0007636B" w:rsidRPr="00ED286E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Q4</w:t>
            </w:r>
          </w:p>
        </w:tc>
        <w:tc>
          <w:tcPr>
            <w:tcW w:w="1581" w:type="dxa"/>
          </w:tcPr>
          <w:p w:rsidR="0007636B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07636B" w:rsidRPr="00E77370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07636B" w:rsidRPr="00E77370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Q5</w:t>
            </w:r>
          </w:p>
        </w:tc>
        <w:tc>
          <w:tcPr>
            <w:tcW w:w="1581" w:type="dxa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Q6</w:t>
            </w:r>
          </w:p>
        </w:tc>
        <w:tc>
          <w:tcPr>
            <w:tcW w:w="1581" w:type="dxa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Q7</w:t>
            </w:r>
          </w:p>
        </w:tc>
        <w:tc>
          <w:tcPr>
            <w:tcW w:w="1581" w:type="dxa"/>
          </w:tcPr>
          <w:p w:rsidR="00425CD9" w:rsidRPr="00ED286E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D286E" w:rsidRPr="003B18F2" w:rsidTr="007246AC">
        <w:tc>
          <w:tcPr>
            <w:tcW w:w="1736" w:type="dxa"/>
            <w:vAlign w:val="center"/>
          </w:tcPr>
          <w:p w:rsidR="00ED286E" w:rsidRPr="00ED286E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Q8</w:t>
            </w:r>
          </w:p>
        </w:tc>
        <w:tc>
          <w:tcPr>
            <w:tcW w:w="1581" w:type="dxa"/>
          </w:tcPr>
          <w:p w:rsidR="00ED286E" w:rsidRPr="00ED286E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ED286E" w:rsidRPr="00E77370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ED286E" w:rsidRPr="00E77370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6621" w:type="dxa"/>
            <w:gridSpan w:val="3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3818" w:rsidRPr="00E30A5A" w:rsidRDefault="00123818" w:rsidP="0012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123818" w:rsidRDefault="00123818" w:rsidP="00123818"/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Q1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hospital has 40 kW electric load (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= 1), and another 75 kW electric load which (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= 0.65).</w:t>
      </w:r>
    </w:p>
    <w:p w:rsidR="00E77370" w:rsidRPr="004D35E0" w:rsidRDefault="00E77370" w:rsidP="004D35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Calculate the overall power factor for the hospital.</w:t>
      </w:r>
    </w:p>
    <w:p w:rsidR="00E77370" w:rsidRPr="004D35E0" w:rsidRDefault="00E77370" w:rsidP="004D35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 xml:space="preserve">Calculate the required </w:t>
      </w:r>
      <w:r w:rsidR="004D35E0" w:rsidRPr="004D35E0">
        <w:rPr>
          <w:rFonts w:ascii="Times New Roman" w:eastAsia="Times New Roman" w:hAnsi="Times New Roman" w:cs="Times New Roman"/>
          <w:sz w:val="24"/>
          <w:szCs w:val="24"/>
        </w:rPr>
        <w:t>capacitor</w:t>
      </w:r>
      <w:r w:rsidRPr="004D35E0">
        <w:rPr>
          <w:rFonts w:ascii="Times New Roman" w:eastAsia="Times New Roman" w:hAnsi="Times New Roman" w:cs="Times New Roman"/>
          <w:sz w:val="24"/>
          <w:szCs w:val="24"/>
        </w:rPr>
        <w:t xml:space="preserve"> bank size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(target </w:t>
      </w:r>
      <w:proofErr w:type="spellStart"/>
      <w:r w:rsidR="004D35E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= 0.92)</w:t>
      </w:r>
      <w:r w:rsidRPr="004D35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7370" w:rsidRPr="004D35E0" w:rsidRDefault="004D35E0" w:rsidP="004D35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How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much your answer in (b)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change if an additional 30 kW (</w:t>
      </w:r>
      <w:proofErr w:type="spellStart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=1) load was added to the hospital before correcting the power factor.</w:t>
      </w: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Pr="00E7737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Q2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For a residential on-grid 5 kW PV system, knowing that it will cost $ 1,450 per kW, and according to the net metering Palestinian law, it will be injected 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energy 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to the gird at a price of $ 0.17 per kWh. </w:t>
      </w:r>
    </w:p>
    <w:p w:rsidR="00E77370" w:rsidRPr="004D35E0" w:rsidRDefault="00E77370" w:rsidP="004D35E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Estimate system feasibility using SPBP.</w:t>
      </w:r>
    </w:p>
    <w:p w:rsidR="00E77370" w:rsidRPr="004D35E0" w:rsidRDefault="004D35E0" w:rsidP="004D35E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Knowing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that energy </w:t>
      </w:r>
      <w:proofErr w:type="spellStart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ed</w:t>
      </w:r>
      <w:proofErr w:type="spellEnd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cost equals to $/kWh, </w:t>
      </w:r>
      <w:r w:rsidRPr="004D35E0">
        <w:rPr>
          <w:rFonts w:ascii="Times New Roman" w:eastAsia="Times New Roman" w:hAnsi="Times New Roman" w:cs="Times New Roman"/>
          <w:sz w:val="24"/>
          <w:szCs w:val="24"/>
        </w:rPr>
        <w:t>estimate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it for this system.</w:t>
      </w:r>
    </w:p>
    <w:p w:rsidR="00E77370" w:rsidRPr="004D35E0" w:rsidRDefault="004D35E0" w:rsidP="004D35E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Write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clearly the assumptions you built your analysis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a &amp;</w:t>
      </w:r>
      <w:proofErr w:type="gramEnd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b).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Pr="00E7737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Q3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furniture showroom contains 150 </w:t>
      </w:r>
      <w:r w:rsidR="004D35E0" w:rsidRPr="004D35E0">
        <w:rPr>
          <w:rFonts w:ascii="Times New Roman" w:eastAsia="Times New Roman" w:hAnsi="Times New Roman" w:cs="Times New Roman"/>
          <w:sz w:val="24"/>
          <w:szCs w:val="24"/>
        </w:rPr>
        <w:t>incandescent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spot lights (20 W per lamp), which are turned on when customers are moving inside the showroom (8 hours per day, six days per weeks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>, 50 week per year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). Assume electricity costs 0.6 Nis/kWh.</w:t>
      </w:r>
    </w:p>
    <w:p w:rsidR="00E77370" w:rsidRPr="00425CD9" w:rsidRDefault="004D35E0" w:rsidP="00425CD9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savings if you have an alternative to install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fluorescent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lights (9 W per lamp).</w:t>
      </w:r>
    </w:p>
    <w:p w:rsidR="00E77370" w:rsidRPr="00425CD9" w:rsidRDefault="004D35E0" w:rsidP="00425CD9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Estimate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alternative feasibility knowing that new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fluorescent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lights will cost (15 Nis per lamps including the fixture).</w:t>
      </w:r>
    </w:p>
    <w:p w:rsidR="00E77370" w:rsidRPr="00425CD9" w:rsidRDefault="004D35E0" w:rsidP="00425CD9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Discuss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benefits of reducing lighting systems energy consumption (on 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>investor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(user) scale and national scale)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Pr="00E77370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Q4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typical apartment (150 m</w:t>
      </w:r>
      <w:r w:rsidRPr="00E7737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) in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city got an offer of installing roof top on-grid PV system. The PV company 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claimed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that the 5 kW </w:t>
      </w:r>
      <w:proofErr w:type="gramStart"/>
      <w:r w:rsidRPr="00E77370">
        <w:rPr>
          <w:rFonts w:ascii="Times New Roman" w:eastAsia="Times New Roman" w:hAnsi="Times New Roman" w:cs="Times New Roman"/>
          <w:sz w:val="24"/>
          <w:szCs w:val="24"/>
        </w:rPr>
        <w:t>system</w:t>
      </w:r>
      <w:proofErr w:type="gramEnd"/>
      <w:r w:rsidRPr="00E773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Will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be enough to electrify the apartment in case of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municipal power supply shortage. Do you agree? And why?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feed in energy is enough to compensate the grid consumed power for 4 ton HVAC units (3.52 kW/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refrigeration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ton). The HVAC system SEER equals </w:t>
      </w:r>
      <w:proofErr w:type="gramStart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to 12.6 kJ/</w:t>
      </w:r>
      <w:proofErr w:type="spellStart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Wh</w:t>
      </w:r>
      <w:proofErr w:type="spellEnd"/>
      <w:proofErr w:type="gramEnd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, it operates 8 hours per day for three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continuous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months on 0.8 average load and 0.5 utilization factor. 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Analyze their claim?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Discuss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offer from technical point of view based on company claims.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Pr="00E77370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425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Q5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Municipal solid waste in Palestine is a serious challenge. Current disposal </w:t>
      </w:r>
      <w:r w:rsidR="00425CD9" w:rsidRPr="00E77370">
        <w:rPr>
          <w:rFonts w:ascii="Times New Roman" w:eastAsia="Times New Roman" w:hAnsi="Times New Roman" w:cs="Times New Roman"/>
          <w:sz w:val="24"/>
          <w:szCs w:val="24"/>
        </w:rPr>
        <w:t>sites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are over loaded, and converting waste to electric energy is a good choice that deserve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consideration. Establishing a waste to energy plant near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city is one of the alternatives. Where 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transfer station process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143 ton/day for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Qalqylia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governorates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Salfeet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governorate can also participate in the idea and transfer additional 66 ton/day. Knowing that each kilogram of solid waste contains around 11.5 </w:t>
      </w:r>
      <w:proofErr w:type="gramStart"/>
      <w:r w:rsidRPr="00E77370">
        <w:rPr>
          <w:rFonts w:ascii="Times New Roman" w:eastAsia="Times New Roman" w:hAnsi="Times New Roman" w:cs="Times New Roman"/>
          <w:sz w:val="24"/>
          <w:szCs w:val="24"/>
        </w:rPr>
        <w:t>MJ,</w:t>
      </w:r>
      <w:proofErr w:type="gram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and the efficiency of waste to electricity generation is around 2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E77370" w:rsidRPr="00425CD9" w:rsidRDefault="00425CD9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potential energy that can be generated per day, and per year.</w:t>
      </w:r>
    </w:p>
    <w:p w:rsidR="00E77370" w:rsidRPr="00425CD9" w:rsidRDefault="00E77370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If the electric generation power plant will 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>compensate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on peak power shortage for 8 hours per day. Calculate the plant capacity in kW. </w:t>
      </w:r>
    </w:p>
    <w:p w:rsidR="00E77370" w:rsidRPr="00425CD9" w:rsidRDefault="00E77370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Knowing that 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 xml:space="preserve">building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plant in 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will save 60 Nis/ton which is paid for transfer and final disposal to Jenin (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Zahrit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Finjan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dump). How these savings should be included in understanding the waste to energy plant feasibility.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Pr="00E77370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425C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Q6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Lo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cal supermarket fridges consume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10 kW and are 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 xml:space="preserve">turned 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on for 8760 hours per year. With </w:t>
      </w:r>
      <w:r w:rsidR="00425CD9" w:rsidRPr="00E77370">
        <w:rPr>
          <w:rFonts w:ascii="Times New Roman" w:eastAsia="Times New Roman" w:hAnsi="Times New Roman" w:cs="Times New Roman"/>
          <w:sz w:val="24"/>
          <w:szCs w:val="24"/>
        </w:rPr>
        <w:t>proper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controller, insulation, and maintenance that will cost 3000 USD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70% savings can be achieved. If energy cost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0.2 $/kW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h and power costs 10 $/kW/month:</w:t>
      </w:r>
    </w:p>
    <w:p w:rsidR="00E77370" w:rsidRPr="00425CD9" w:rsidRDefault="00425CD9" w:rsidP="00425CD9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annual savings.</w:t>
      </w:r>
    </w:p>
    <w:p w:rsidR="00E77370" w:rsidRPr="00425CD9" w:rsidRDefault="00425CD9" w:rsidP="00425CD9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SPBP.</w:t>
      </w: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86E" w:rsidRPr="00E77370" w:rsidRDefault="00ED286E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286E" w:rsidRDefault="00E77370" w:rsidP="00ED286E">
      <w:pPr>
        <w:jc w:val="both"/>
        <w:rPr>
          <w:rFonts w:asciiTheme="majorBidi" w:hAnsiTheme="majorBidi" w:cstheme="majorBidi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Q7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ED286E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286E">
        <w:rPr>
          <w:rFonts w:asciiTheme="majorBidi" w:hAnsiTheme="majorBidi" w:cstheme="majorBidi"/>
          <w:sz w:val="24"/>
          <w:szCs w:val="24"/>
        </w:rPr>
        <w:t xml:space="preserve">For the following HVAC cooling load profile. </w:t>
      </w:r>
    </w:p>
    <w:p w:rsidR="00ED286E" w:rsidRDefault="00ED286E" w:rsidP="00ED286E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E3DB7">
        <w:rPr>
          <w:rFonts w:asciiTheme="majorBidi" w:hAnsiTheme="majorBidi" w:cstheme="majorBidi"/>
          <w:sz w:val="24"/>
          <w:szCs w:val="24"/>
        </w:rPr>
        <w:t xml:space="preserve">Make the required analysis to design a </w:t>
      </w:r>
      <w:r>
        <w:rPr>
          <w:rFonts w:asciiTheme="majorBidi" w:hAnsiTheme="majorBidi" w:cstheme="majorBidi"/>
          <w:sz w:val="24"/>
          <w:szCs w:val="24"/>
        </w:rPr>
        <w:t>leveling</w:t>
      </w:r>
      <w:r w:rsidRPr="008E3DB7">
        <w:rPr>
          <w:rFonts w:asciiTheme="majorBidi" w:hAnsiTheme="majorBidi" w:cstheme="majorBidi"/>
          <w:sz w:val="24"/>
          <w:szCs w:val="24"/>
        </w:rPr>
        <w:t xml:space="preserve"> strategy thermal energy storage </w:t>
      </w:r>
      <w:r>
        <w:rPr>
          <w:rFonts w:asciiTheme="majorBidi" w:hAnsiTheme="majorBidi" w:cstheme="majorBidi"/>
          <w:sz w:val="24"/>
          <w:szCs w:val="24"/>
        </w:rPr>
        <w:t>system (assume you are going to store ice).</w:t>
      </w:r>
    </w:p>
    <w:p w:rsidR="00ED286E" w:rsidRPr="008E3DB7" w:rsidRDefault="00ED286E" w:rsidP="00ED286E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the applied tariff structure is $7.5/kW/month, on-peak (12:00-17:00) energy charge equals to $0.12/kWh, and off-peak energy charge equals to $0.07/kWh. Assume the chiller SEER equals to 12.6 and the daily load is constant. Calculate the monthly savings.</w:t>
      </w:r>
    </w:p>
    <w:p w:rsidR="00ED286E" w:rsidRDefault="00ED286E" w:rsidP="00ED286E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42B23B3C" wp14:editId="4A974CC8">
            <wp:extent cx="3379573" cy="2218037"/>
            <wp:effectExtent l="0" t="0" r="11430" b="1143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D286E" w:rsidRDefault="00ED286E" w:rsidP="00ED286E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ED286E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Pr="001F5212" w:rsidRDefault="001F5212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05ECB" w:rsidRDefault="00E05ECB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D286E" w:rsidRDefault="00ED286E" w:rsidP="004D35E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890A77" w:rsidRDefault="00ED286E" w:rsidP="00ED286E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Q8</w:t>
      </w:r>
      <w:r w:rsidR="00890A77" w:rsidRPr="00A00E64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890A77" w:rsidRPr="00A00E64">
        <w:rPr>
          <w:rFonts w:asciiTheme="majorBidi" w:hAnsiTheme="majorBidi" w:cstheme="majorBidi"/>
          <w:b/>
          <w:bCs/>
          <w:sz w:val="24"/>
          <w:szCs w:val="24"/>
        </w:rPr>
        <w:t xml:space="preserve"> point):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90A77" w:rsidRPr="00A00E64">
        <w:rPr>
          <w:rFonts w:asciiTheme="majorBidi" w:hAnsiTheme="majorBidi" w:cstheme="majorBidi"/>
          <w:sz w:val="24"/>
          <w:szCs w:val="24"/>
        </w:rPr>
        <w:t xml:space="preserve">During  an  energy  audit  at  the  Orange  and  Blue  Plastics Company you saw a 75-kW </w:t>
      </w:r>
      <w:r w:rsidR="00A00E64" w:rsidRPr="00A00E64">
        <w:rPr>
          <w:rFonts w:asciiTheme="majorBidi" w:hAnsiTheme="majorBidi" w:cstheme="majorBidi"/>
          <w:sz w:val="24"/>
          <w:szCs w:val="24"/>
        </w:rPr>
        <w:t>electric motor that had the fol</w:t>
      </w:r>
      <w:r w:rsidR="00890A77" w:rsidRPr="00A00E64">
        <w:rPr>
          <w:rFonts w:asciiTheme="majorBidi" w:hAnsiTheme="majorBidi" w:cstheme="majorBidi"/>
          <w:sz w:val="24"/>
          <w:szCs w:val="24"/>
        </w:rPr>
        <w:t>lowing information on the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 </w:t>
      </w:r>
      <w:r w:rsidR="00890A77" w:rsidRPr="00A00E64">
        <w:rPr>
          <w:rFonts w:asciiTheme="majorBidi" w:hAnsiTheme="majorBidi" w:cstheme="majorBidi"/>
          <w:sz w:val="24"/>
          <w:szCs w:val="24"/>
        </w:rPr>
        <w:t xml:space="preserve">nameplate: 460 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Volt, </w:t>
      </w:r>
      <w:r w:rsidR="00890A77" w:rsidRPr="00A00E64">
        <w:rPr>
          <w:rFonts w:asciiTheme="majorBidi" w:hAnsiTheme="majorBidi" w:cstheme="majorBidi"/>
          <w:sz w:val="24"/>
          <w:szCs w:val="24"/>
        </w:rPr>
        <w:t xml:space="preserve">114 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Amp, </w:t>
      </w:r>
      <w:r w:rsidR="00890A77" w:rsidRPr="00A00E64">
        <w:rPr>
          <w:rFonts w:asciiTheme="majorBidi" w:hAnsiTheme="majorBidi" w:cstheme="majorBidi"/>
          <w:sz w:val="24"/>
          <w:szCs w:val="24"/>
        </w:rPr>
        <w:t>3  phase</w:t>
      </w:r>
      <w:r w:rsidR="00A00E64">
        <w:rPr>
          <w:rFonts w:asciiTheme="majorBidi" w:hAnsiTheme="majorBidi" w:cstheme="majorBidi"/>
          <w:sz w:val="24"/>
          <w:szCs w:val="24"/>
        </w:rPr>
        <w:t xml:space="preserve"> </w:t>
      </w:r>
      <w:r w:rsidR="00890A77" w:rsidRPr="00A00E64">
        <w:rPr>
          <w:rFonts w:asciiTheme="majorBidi" w:hAnsiTheme="majorBidi" w:cstheme="majorBidi"/>
          <w:sz w:val="24"/>
          <w:szCs w:val="24"/>
        </w:rPr>
        <w:t>95%  efficient.</w:t>
      </w:r>
      <w:r w:rsidR="00A00E64">
        <w:rPr>
          <w:rFonts w:asciiTheme="majorBidi" w:hAnsiTheme="majorBidi" w:cstheme="majorBidi"/>
          <w:sz w:val="24"/>
          <w:szCs w:val="24"/>
        </w:rPr>
        <w:t xml:space="preserve"> What is the power factor of this motor?</w:t>
      </w: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011795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011795" w:rsidRDefault="00011795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011795" w:rsidRDefault="00011795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D286E" w:rsidRDefault="00ED286E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11795" w:rsidRPr="00D247F6" w:rsidRDefault="00123818" w:rsidP="00011795">
      <w:pPr>
        <w:jc w:val="center"/>
        <w:rPr>
          <w:rFonts w:asciiTheme="majorBidi" w:hAnsiTheme="majorBidi" w:cstheme="majorBidi"/>
          <w:sz w:val="24"/>
          <w:szCs w:val="24"/>
        </w:rPr>
      </w:pPr>
      <w:r w:rsidRPr="00123818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011795" w:rsidRPr="00D247F6" w:rsidSect="00EC5C8A">
      <w:type w:val="continuous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8"/>
    <w:multiLevelType w:val="hybridMultilevel"/>
    <w:tmpl w:val="C720A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66D94"/>
    <w:multiLevelType w:val="hybridMultilevel"/>
    <w:tmpl w:val="9A3EA3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30758"/>
    <w:multiLevelType w:val="hybridMultilevel"/>
    <w:tmpl w:val="2A1600F2"/>
    <w:lvl w:ilvl="0" w:tplc="EC30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CD735D"/>
    <w:multiLevelType w:val="hybridMultilevel"/>
    <w:tmpl w:val="4CA6DA9A"/>
    <w:lvl w:ilvl="0" w:tplc="5A2E2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5277C2"/>
    <w:multiLevelType w:val="hybridMultilevel"/>
    <w:tmpl w:val="3ACAE6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321F6"/>
    <w:multiLevelType w:val="hybridMultilevel"/>
    <w:tmpl w:val="18DE3EB4"/>
    <w:lvl w:ilvl="0" w:tplc="078CE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E761D"/>
    <w:multiLevelType w:val="hybridMultilevel"/>
    <w:tmpl w:val="EC82CD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63450"/>
    <w:multiLevelType w:val="hybridMultilevel"/>
    <w:tmpl w:val="4E5228AC"/>
    <w:lvl w:ilvl="0" w:tplc="F7702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5B5190"/>
    <w:multiLevelType w:val="hybridMultilevel"/>
    <w:tmpl w:val="B3484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7FAA11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238D9"/>
    <w:multiLevelType w:val="hybridMultilevel"/>
    <w:tmpl w:val="52D05B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74568"/>
    <w:multiLevelType w:val="hybridMultilevel"/>
    <w:tmpl w:val="F7F4F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C7883"/>
    <w:multiLevelType w:val="hybridMultilevel"/>
    <w:tmpl w:val="0B8ECA44"/>
    <w:lvl w:ilvl="0" w:tplc="611AB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278B0"/>
    <w:multiLevelType w:val="hybridMultilevel"/>
    <w:tmpl w:val="78F8247C"/>
    <w:lvl w:ilvl="0" w:tplc="FBACC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6706A5"/>
    <w:multiLevelType w:val="hybridMultilevel"/>
    <w:tmpl w:val="E9ECA4B4"/>
    <w:lvl w:ilvl="0" w:tplc="A86A7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B709AD"/>
    <w:multiLevelType w:val="hybridMultilevel"/>
    <w:tmpl w:val="A2FC0E36"/>
    <w:lvl w:ilvl="0" w:tplc="CD248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F2364D"/>
    <w:multiLevelType w:val="hybridMultilevel"/>
    <w:tmpl w:val="590A4F78"/>
    <w:lvl w:ilvl="0" w:tplc="B7C0EB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3E4BF3"/>
    <w:multiLevelType w:val="hybridMultilevel"/>
    <w:tmpl w:val="640A70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632F2E"/>
    <w:multiLevelType w:val="hybridMultilevel"/>
    <w:tmpl w:val="F9FE3A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E4DAD"/>
    <w:multiLevelType w:val="hybridMultilevel"/>
    <w:tmpl w:val="50AAF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04D83"/>
    <w:multiLevelType w:val="hybridMultilevel"/>
    <w:tmpl w:val="0C98742C"/>
    <w:lvl w:ilvl="0" w:tplc="7AAEF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2E2D60"/>
    <w:multiLevelType w:val="hybridMultilevel"/>
    <w:tmpl w:val="B28632AA"/>
    <w:lvl w:ilvl="0" w:tplc="30FC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E41E5D"/>
    <w:multiLevelType w:val="hybridMultilevel"/>
    <w:tmpl w:val="4D8A017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67797"/>
    <w:multiLevelType w:val="hybridMultilevel"/>
    <w:tmpl w:val="9E440444"/>
    <w:lvl w:ilvl="0" w:tplc="59AC7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63070C"/>
    <w:multiLevelType w:val="hybridMultilevel"/>
    <w:tmpl w:val="199829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46FE6"/>
    <w:multiLevelType w:val="hybridMultilevel"/>
    <w:tmpl w:val="837A5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122059"/>
    <w:multiLevelType w:val="hybridMultilevel"/>
    <w:tmpl w:val="A8FA11BC"/>
    <w:lvl w:ilvl="0" w:tplc="A4001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C141F9"/>
    <w:multiLevelType w:val="hybridMultilevel"/>
    <w:tmpl w:val="7BB0A8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D533F"/>
    <w:multiLevelType w:val="hybridMultilevel"/>
    <w:tmpl w:val="A4ACF5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1E1490"/>
    <w:multiLevelType w:val="hybridMultilevel"/>
    <w:tmpl w:val="1D8CD046"/>
    <w:lvl w:ilvl="0" w:tplc="0338BB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A28BB"/>
    <w:multiLevelType w:val="hybridMultilevel"/>
    <w:tmpl w:val="AC6C58D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1750BD"/>
    <w:multiLevelType w:val="hybridMultilevel"/>
    <w:tmpl w:val="49129B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32A"/>
    <w:multiLevelType w:val="hybridMultilevel"/>
    <w:tmpl w:val="43FC874C"/>
    <w:lvl w:ilvl="0" w:tplc="8F44C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E56BC"/>
    <w:multiLevelType w:val="hybridMultilevel"/>
    <w:tmpl w:val="721E5E4A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F2319"/>
    <w:multiLevelType w:val="hybridMultilevel"/>
    <w:tmpl w:val="4816E7A0"/>
    <w:lvl w:ilvl="0" w:tplc="E23E0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997858"/>
    <w:multiLevelType w:val="hybridMultilevel"/>
    <w:tmpl w:val="A46E8CD4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20"/>
  </w:num>
  <w:num w:numId="5">
    <w:abstractNumId w:val="3"/>
  </w:num>
  <w:num w:numId="6">
    <w:abstractNumId w:val="22"/>
  </w:num>
  <w:num w:numId="7">
    <w:abstractNumId w:val="7"/>
  </w:num>
  <w:num w:numId="8">
    <w:abstractNumId w:val="25"/>
  </w:num>
  <w:num w:numId="9">
    <w:abstractNumId w:val="13"/>
  </w:num>
  <w:num w:numId="10">
    <w:abstractNumId w:val="15"/>
  </w:num>
  <w:num w:numId="11">
    <w:abstractNumId w:val="12"/>
  </w:num>
  <w:num w:numId="12">
    <w:abstractNumId w:val="2"/>
  </w:num>
  <w:num w:numId="13">
    <w:abstractNumId w:val="19"/>
  </w:num>
  <w:num w:numId="14">
    <w:abstractNumId w:val="11"/>
  </w:num>
  <w:num w:numId="15">
    <w:abstractNumId w:val="31"/>
  </w:num>
  <w:num w:numId="16">
    <w:abstractNumId w:val="28"/>
  </w:num>
  <w:num w:numId="17">
    <w:abstractNumId w:val="5"/>
  </w:num>
  <w:num w:numId="18">
    <w:abstractNumId w:val="33"/>
  </w:num>
  <w:num w:numId="19">
    <w:abstractNumId w:val="29"/>
  </w:num>
  <w:num w:numId="20">
    <w:abstractNumId w:val="21"/>
  </w:num>
  <w:num w:numId="21">
    <w:abstractNumId w:val="32"/>
  </w:num>
  <w:num w:numId="22">
    <w:abstractNumId w:val="34"/>
  </w:num>
  <w:num w:numId="23">
    <w:abstractNumId w:val="30"/>
  </w:num>
  <w:num w:numId="24">
    <w:abstractNumId w:val="9"/>
  </w:num>
  <w:num w:numId="25">
    <w:abstractNumId w:val="6"/>
  </w:num>
  <w:num w:numId="26">
    <w:abstractNumId w:val="17"/>
  </w:num>
  <w:num w:numId="27">
    <w:abstractNumId w:val="27"/>
  </w:num>
  <w:num w:numId="28">
    <w:abstractNumId w:val="0"/>
  </w:num>
  <w:num w:numId="29">
    <w:abstractNumId w:val="23"/>
  </w:num>
  <w:num w:numId="30">
    <w:abstractNumId w:val="16"/>
  </w:num>
  <w:num w:numId="31">
    <w:abstractNumId w:val="4"/>
  </w:num>
  <w:num w:numId="32">
    <w:abstractNumId w:val="26"/>
  </w:num>
  <w:num w:numId="33">
    <w:abstractNumId w:val="10"/>
  </w:num>
  <w:num w:numId="34">
    <w:abstractNumId w:val="18"/>
  </w:num>
  <w:num w:numId="35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03"/>
    <w:rsid w:val="00011795"/>
    <w:rsid w:val="00061901"/>
    <w:rsid w:val="00073C0A"/>
    <w:rsid w:val="0007636B"/>
    <w:rsid w:val="00123761"/>
    <w:rsid w:val="00123818"/>
    <w:rsid w:val="00136268"/>
    <w:rsid w:val="00144243"/>
    <w:rsid w:val="001B2CDE"/>
    <w:rsid w:val="001B3A6C"/>
    <w:rsid w:val="001F5212"/>
    <w:rsid w:val="00343287"/>
    <w:rsid w:val="003D00B7"/>
    <w:rsid w:val="003D0D23"/>
    <w:rsid w:val="004029AA"/>
    <w:rsid w:val="00425CD9"/>
    <w:rsid w:val="004D35E0"/>
    <w:rsid w:val="005C5893"/>
    <w:rsid w:val="0066511D"/>
    <w:rsid w:val="00685669"/>
    <w:rsid w:val="006E2AD4"/>
    <w:rsid w:val="008228A1"/>
    <w:rsid w:val="008825A5"/>
    <w:rsid w:val="00890A77"/>
    <w:rsid w:val="008E3DB7"/>
    <w:rsid w:val="00946B2B"/>
    <w:rsid w:val="00971D71"/>
    <w:rsid w:val="00984D71"/>
    <w:rsid w:val="0099610A"/>
    <w:rsid w:val="009A6CF2"/>
    <w:rsid w:val="00A00E64"/>
    <w:rsid w:val="00A214B5"/>
    <w:rsid w:val="00A47803"/>
    <w:rsid w:val="00AA0010"/>
    <w:rsid w:val="00B061BB"/>
    <w:rsid w:val="00B1209D"/>
    <w:rsid w:val="00B660BC"/>
    <w:rsid w:val="00C363E6"/>
    <w:rsid w:val="00CB28B0"/>
    <w:rsid w:val="00CB5799"/>
    <w:rsid w:val="00CC7F1C"/>
    <w:rsid w:val="00D247F6"/>
    <w:rsid w:val="00E05ECB"/>
    <w:rsid w:val="00E21721"/>
    <w:rsid w:val="00E77370"/>
    <w:rsid w:val="00EC5C8A"/>
    <w:rsid w:val="00ED010D"/>
    <w:rsid w:val="00ED286E"/>
    <w:rsid w:val="00EF616D"/>
    <w:rsid w:val="00F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 w="28575">
              <a:solidFill>
                <a:schemeClr val="tx1"/>
              </a:solidFill>
            </a:ln>
          </c:spPr>
          <c:invertIfNegative val="0"/>
          <c:val>
            <c:numRef>
              <c:f>Sheet1!$E$3:$E$26</c:f>
              <c:numCache>
                <c:formatCode>General</c:formatCode>
                <c:ptCount val="2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200</c:v>
                </c:pt>
                <c:pt idx="4">
                  <c:v>200</c:v>
                </c:pt>
                <c:pt idx="5">
                  <c:v>200</c:v>
                </c:pt>
                <c:pt idx="6">
                  <c:v>300</c:v>
                </c:pt>
                <c:pt idx="7">
                  <c:v>300</c:v>
                </c:pt>
                <c:pt idx="8">
                  <c:v>300</c:v>
                </c:pt>
                <c:pt idx="9">
                  <c:v>400</c:v>
                </c:pt>
                <c:pt idx="10">
                  <c:v>400</c:v>
                </c:pt>
                <c:pt idx="11">
                  <c:v>600</c:v>
                </c:pt>
                <c:pt idx="12">
                  <c:v>600</c:v>
                </c:pt>
                <c:pt idx="13">
                  <c:v>900</c:v>
                </c:pt>
                <c:pt idx="14">
                  <c:v>900</c:v>
                </c:pt>
                <c:pt idx="15">
                  <c:v>700</c:v>
                </c:pt>
                <c:pt idx="16">
                  <c:v>700</c:v>
                </c:pt>
                <c:pt idx="17">
                  <c:v>500</c:v>
                </c:pt>
                <c:pt idx="18">
                  <c:v>500</c:v>
                </c:pt>
                <c:pt idx="19">
                  <c:v>300</c:v>
                </c:pt>
                <c:pt idx="20">
                  <c:v>300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49603456"/>
        <c:axId val="149605376"/>
      </c:barChart>
      <c:catAx>
        <c:axId val="1496034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Hour</a:t>
                </a:r>
              </a:p>
            </c:rich>
          </c:tx>
          <c:overlay val="0"/>
        </c:title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49605376"/>
        <c:crosses val="autoZero"/>
        <c:auto val="1"/>
        <c:lblAlgn val="ctr"/>
        <c:lblOffset val="100"/>
        <c:noMultiLvlLbl val="0"/>
      </c:catAx>
      <c:valAx>
        <c:axId val="149605376"/>
        <c:scaling>
          <c:orientation val="minMax"/>
        </c:scaling>
        <c:delete val="0"/>
        <c:axPos val="l"/>
        <c:majorGridlines>
          <c:spPr>
            <a:ln>
              <a:prstDash val="dashDot"/>
            </a:ln>
          </c:spPr>
        </c:majorGridlines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kW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49603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D43F8-F8FB-4B0F-A347-27E6C908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3</cp:revision>
  <dcterms:created xsi:type="dcterms:W3CDTF">2019-05-11T05:50:00Z</dcterms:created>
  <dcterms:modified xsi:type="dcterms:W3CDTF">2019-05-11T06:10:00Z</dcterms:modified>
</cp:coreProperties>
</file>