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EE965" w14:textId="77777777" w:rsidR="00E32AA5" w:rsidRPr="003A073F" w:rsidRDefault="00E32AA5" w:rsidP="00E32AA5">
      <w:pPr>
        <w:rPr>
          <w:b/>
          <w:bCs/>
          <w:sz w:val="36"/>
          <w:szCs w:val="36"/>
        </w:rPr>
      </w:pPr>
      <w:r w:rsidRPr="003A073F">
        <w:rPr>
          <w:b/>
          <w:bCs/>
          <w:sz w:val="36"/>
          <w:szCs w:val="36"/>
        </w:rPr>
        <w:t>HOW SHOULD SALES TAXES AND OTHER DERIVED TAX</w:t>
      </w:r>
    </w:p>
    <w:p w14:paraId="483CC678" w14:textId="77777777" w:rsidR="00AC7F1E" w:rsidRPr="003A073F" w:rsidRDefault="00E32AA5" w:rsidP="003A073F">
      <w:pPr>
        <w:rPr>
          <w:b/>
          <w:bCs/>
          <w:sz w:val="36"/>
          <w:szCs w:val="36"/>
        </w:rPr>
      </w:pPr>
      <w:r w:rsidRPr="003A073F">
        <w:rPr>
          <w:b/>
          <w:bCs/>
          <w:sz w:val="36"/>
          <w:szCs w:val="36"/>
        </w:rPr>
        <w:t xml:space="preserve">REVENUES BE </w:t>
      </w:r>
      <w:proofErr w:type="gramStart"/>
      <w:r w:rsidRPr="003A073F">
        <w:rPr>
          <w:b/>
          <w:bCs/>
          <w:sz w:val="36"/>
          <w:szCs w:val="36"/>
        </w:rPr>
        <w:t>ACCOUNTED</w:t>
      </w:r>
      <w:r w:rsidR="003A073F">
        <w:rPr>
          <w:b/>
          <w:bCs/>
          <w:sz w:val="36"/>
          <w:szCs w:val="36"/>
        </w:rPr>
        <w:t xml:space="preserve">  </w:t>
      </w:r>
      <w:r w:rsidRPr="003A073F">
        <w:rPr>
          <w:b/>
          <w:bCs/>
          <w:sz w:val="36"/>
          <w:szCs w:val="36"/>
        </w:rPr>
        <w:t>FOR</w:t>
      </w:r>
      <w:proofErr w:type="gramEnd"/>
      <w:r w:rsidRPr="003A073F">
        <w:rPr>
          <w:b/>
          <w:bCs/>
          <w:sz w:val="36"/>
          <w:szCs w:val="36"/>
        </w:rPr>
        <w:t>?</w:t>
      </w:r>
    </w:p>
    <w:p w14:paraId="5E96D052" w14:textId="77777777" w:rsidR="00E32AA5" w:rsidRPr="003A073F" w:rsidRDefault="00E32AA5" w:rsidP="00E32AA5">
      <w:pPr>
        <w:rPr>
          <w:sz w:val="28"/>
          <w:szCs w:val="28"/>
        </w:rPr>
      </w:pPr>
      <w:r w:rsidRPr="003A073F">
        <w:rPr>
          <w:sz w:val="28"/>
          <w:szCs w:val="28"/>
        </w:rPr>
        <w:t>Sales taxes, along with income taxes, are categorized as derived tax revenues. They are derived from exchange transactions, such as the sale of goods or services, or other income-producing commercial transactions.</w:t>
      </w:r>
    </w:p>
    <w:p w14:paraId="5AC2B4C0" w14:textId="77777777" w:rsidR="00E32AA5" w:rsidRPr="003A073F" w:rsidRDefault="00E32AA5" w:rsidP="00E32AA5">
      <w:pPr>
        <w:rPr>
          <w:sz w:val="28"/>
          <w:szCs w:val="28"/>
        </w:rPr>
      </w:pPr>
      <w:r w:rsidRPr="003A073F">
        <w:rPr>
          <w:sz w:val="28"/>
          <w:szCs w:val="28"/>
        </w:rPr>
        <w:t xml:space="preserve">Sales taxes </w:t>
      </w:r>
      <w:r w:rsidRPr="003A073F">
        <w:rPr>
          <w:sz w:val="28"/>
          <w:szCs w:val="28"/>
          <w:highlight w:val="yellow"/>
        </w:rPr>
        <w:t>are imposed on customers who purchase goods or services</w:t>
      </w:r>
      <w:r w:rsidRPr="003A073F">
        <w:rPr>
          <w:sz w:val="28"/>
          <w:szCs w:val="28"/>
        </w:rPr>
        <w:t xml:space="preserve">. The </w:t>
      </w:r>
      <w:r w:rsidRPr="003A073F">
        <w:rPr>
          <w:sz w:val="28"/>
          <w:szCs w:val="28"/>
          <w:highlight w:val="green"/>
        </w:rPr>
        <w:t xml:space="preserve">merchant </w:t>
      </w:r>
      <w:r w:rsidR="003A073F" w:rsidRPr="003A073F">
        <w:rPr>
          <w:sz w:val="28"/>
          <w:szCs w:val="28"/>
          <w:highlight w:val="green"/>
        </w:rPr>
        <w:t xml:space="preserve">(sellers) </w:t>
      </w:r>
      <w:r w:rsidRPr="003A073F">
        <w:rPr>
          <w:sz w:val="28"/>
          <w:szCs w:val="28"/>
          <w:highlight w:val="green"/>
        </w:rPr>
        <w:t xml:space="preserve">providing the goods or services is responsible for collecting, reporting, and transmitting the </w:t>
      </w:r>
      <w:proofErr w:type="gramStart"/>
      <w:r w:rsidRPr="003A073F">
        <w:rPr>
          <w:sz w:val="28"/>
          <w:szCs w:val="28"/>
          <w:highlight w:val="green"/>
        </w:rPr>
        <w:t>taxes</w:t>
      </w:r>
      <w:r w:rsidR="003A073F">
        <w:rPr>
          <w:sz w:val="28"/>
          <w:szCs w:val="28"/>
        </w:rPr>
        <w:t>(</w:t>
      </w:r>
      <w:proofErr w:type="gramEnd"/>
      <w:r w:rsidR="003A073F">
        <w:rPr>
          <w:sz w:val="28"/>
          <w:szCs w:val="28"/>
        </w:rPr>
        <w:t xml:space="preserve">sellers act as a collection agent on behalf of government). Unlike </w:t>
      </w:r>
      <w:r w:rsidR="003A073F" w:rsidRPr="003A073F">
        <w:rPr>
          <w:sz w:val="28"/>
          <w:szCs w:val="28"/>
          <w:highlight w:val="yellow"/>
        </w:rPr>
        <w:t>prop</w:t>
      </w:r>
      <w:r w:rsidRPr="003A073F">
        <w:rPr>
          <w:sz w:val="28"/>
          <w:szCs w:val="28"/>
          <w:highlight w:val="yellow"/>
        </w:rPr>
        <w:t>erty taxes, which are government assessed,</w:t>
      </w:r>
      <w:r w:rsidRPr="003A073F">
        <w:rPr>
          <w:sz w:val="28"/>
          <w:szCs w:val="28"/>
        </w:rPr>
        <w:t xml:space="preserve"> </w:t>
      </w:r>
      <w:r w:rsidRPr="003A073F">
        <w:rPr>
          <w:sz w:val="28"/>
          <w:szCs w:val="28"/>
          <w:highlight w:val="green"/>
        </w:rPr>
        <w:t>sales taxes are taxpayer assessed</w:t>
      </w:r>
      <w:r w:rsidR="003A073F">
        <w:rPr>
          <w:sz w:val="28"/>
          <w:szCs w:val="28"/>
        </w:rPr>
        <w:t>; the tax base is deter</w:t>
      </w:r>
      <w:r w:rsidRPr="003A073F">
        <w:rPr>
          <w:sz w:val="28"/>
          <w:szCs w:val="28"/>
        </w:rPr>
        <w:t>mined by parties other than the beneficiary government. Thus, the government must wait for, and rely on, merchant tax returns</w:t>
      </w:r>
      <w:proofErr w:type="spellStart"/>
      <w:r w:rsidR="003A073F">
        <w:rPr>
          <w:rFonts w:hint="cs"/>
          <w:sz w:val="28"/>
          <w:szCs w:val="28"/>
          <w:rtl/>
        </w:rPr>
        <w:t>الأاقرار</w:t>
      </w:r>
      <w:proofErr w:type="spellEnd"/>
      <w:r w:rsidR="003A073F">
        <w:rPr>
          <w:rFonts w:hint="cs"/>
          <w:sz w:val="28"/>
          <w:szCs w:val="28"/>
          <w:rtl/>
        </w:rPr>
        <w:t xml:space="preserve"> </w:t>
      </w:r>
      <w:proofErr w:type="gramStart"/>
      <w:r w:rsidR="003A073F">
        <w:rPr>
          <w:rFonts w:hint="cs"/>
          <w:sz w:val="28"/>
          <w:szCs w:val="28"/>
          <w:rtl/>
        </w:rPr>
        <w:t xml:space="preserve">الضريبي </w:t>
      </w:r>
      <w:r w:rsidRPr="003A073F">
        <w:rPr>
          <w:sz w:val="28"/>
          <w:szCs w:val="28"/>
        </w:rPr>
        <w:t xml:space="preserve"> to</w:t>
      </w:r>
      <w:proofErr w:type="gramEnd"/>
      <w:r w:rsidRPr="003A073F">
        <w:rPr>
          <w:sz w:val="28"/>
          <w:szCs w:val="28"/>
        </w:rPr>
        <w:t xml:space="preserve"> become aware of the proceeds to which it is legally entitled.</w:t>
      </w:r>
    </w:p>
    <w:p w14:paraId="7A9D1738" w14:textId="77777777" w:rsidR="00E32AA5" w:rsidRPr="003A073F" w:rsidRDefault="00E32AA5" w:rsidP="003A073F">
      <w:pPr>
        <w:spacing w:after="0"/>
        <w:rPr>
          <w:b/>
          <w:bCs/>
          <w:sz w:val="32"/>
          <w:szCs w:val="32"/>
        </w:rPr>
      </w:pPr>
      <w:r w:rsidRPr="003A073F">
        <w:rPr>
          <w:b/>
          <w:bCs/>
          <w:sz w:val="32"/>
          <w:szCs w:val="32"/>
        </w:rPr>
        <w:t>SIGNIFICANT EVENTS IN THE “EARNINGS PROCESS”</w:t>
      </w:r>
    </w:p>
    <w:p w14:paraId="7790A7A4" w14:textId="77777777" w:rsidR="00E32AA5" w:rsidRPr="003A073F" w:rsidRDefault="00E32AA5" w:rsidP="003A073F">
      <w:pPr>
        <w:spacing w:after="0"/>
        <w:rPr>
          <w:sz w:val="28"/>
          <w:szCs w:val="28"/>
        </w:rPr>
      </w:pPr>
      <w:r w:rsidRPr="003A073F">
        <w:rPr>
          <w:sz w:val="28"/>
          <w:szCs w:val="28"/>
        </w:rPr>
        <w:t>Three significant dates underlie sales tax transactions:</w:t>
      </w:r>
    </w:p>
    <w:p w14:paraId="037C38CA" w14:textId="77777777" w:rsidR="00E32AA5" w:rsidRPr="003A073F" w:rsidRDefault="00E32AA5" w:rsidP="003A073F">
      <w:pPr>
        <w:spacing w:after="0"/>
        <w:rPr>
          <w:sz w:val="28"/>
          <w:szCs w:val="28"/>
        </w:rPr>
      </w:pPr>
      <w:r w:rsidRPr="003A073F">
        <w:rPr>
          <w:sz w:val="28"/>
          <w:szCs w:val="28"/>
        </w:rPr>
        <w:t>•</w:t>
      </w:r>
      <w:r w:rsidRPr="003A073F">
        <w:rPr>
          <w:sz w:val="28"/>
          <w:szCs w:val="28"/>
        </w:rPr>
        <w:tab/>
        <w:t>The date of the sales transaction and the collection of the tax by the merchant</w:t>
      </w:r>
    </w:p>
    <w:p w14:paraId="4F9B5AC0" w14:textId="77777777" w:rsidR="00E32AA5" w:rsidRPr="003A073F" w:rsidRDefault="00E32AA5" w:rsidP="003A073F">
      <w:pPr>
        <w:spacing w:after="0"/>
        <w:rPr>
          <w:sz w:val="28"/>
          <w:szCs w:val="28"/>
        </w:rPr>
      </w:pPr>
      <w:r w:rsidRPr="003A073F">
        <w:rPr>
          <w:sz w:val="28"/>
          <w:szCs w:val="28"/>
        </w:rPr>
        <w:t>•</w:t>
      </w:r>
      <w:r w:rsidRPr="003A073F">
        <w:rPr>
          <w:sz w:val="28"/>
          <w:szCs w:val="28"/>
        </w:rPr>
        <w:tab/>
        <w:t>The date the merchant is required to file the tax return and transmit the taxes (generally the same)</w:t>
      </w:r>
    </w:p>
    <w:p w14:paraId="15F54887" w14:textId="77777777" w:rsidR="00E32AA5" w:rsidRPr="003A073F" w:rsidRDefault="00E32AA5" w:rsidP="003A073F">
      <w:pPr>
        <w:spacing w:after="0"/>
        <w:rPr>
          <w:sz w:val="28"/>
          <w:szCs w:val="28"/>
        </w:rPr>
      </w:pPr>
      <w:r w:rsidRPr="003A073F">
        <w:rPr>
          <w:sz w:val="28"/>
          <w:szCs w:val="28"/>
        </w:rPr>
        <w:t>•</w:t>
      </w:r>
      <w:r w:rsidRPr="003A073F">
        <w:rPr>
          <w:sz w:val="28"/>
          <w:szCs w:val="28"/>
        </w:rPr>
        <w:tab/>
        <w:t xml:space="preserve">The date the merchant </w:t>
      </w:r>
      <w:proofErr w:type="gramStart"/>
      <w:r w:rsidRPr="003A073F">
        <w:rPr>
          <w:sz w:val="28"/>
          <w:szCs w:val="28"/>
        </w:rPr>
        <w:t>actually files</w:t>
      </w:r>
      <w:proofErr w:type="gramEnd"/>
      <w:r w:rsidRPr="003A073F">
        <w:rPr>
          <w:sz w:val="28"/>
          <w:szCs w:val="28"/>
        </w:rPr>
        <w:t xml:space="preserve"> the return and transmits the taxes</w:t>
      </w:r>
    </w:p>
    <w:p w14:paraId="7DEC0F2C" w14:textId="77777777" w:rsidR="00E32AA5" w:rsidRPr="005E1899" w:rsidRDefault="005E1899" w:rsidP="005E1899">
      <w:pPr>
        <w:rPr>
          <w:sz w:val="28"/>
          <w:szCs w:val="28"/>
        </w:rPr>
      </w:pPr>
      <w:r>
        <w:rPr>
          <w:sz w:val="28"/>
          <w:szCs w:val="28"/>
        </w:rPr>
        <w:t xml:space="preserve">The date of the sale </w:t>
      </w:r>
      <w:proofErr w:type="gramStart"/>
      <w:r>
        <w:rPr>
          <w:sz w:val="28"/>
          <w:szCs w:val="28"/>
        </w:rPr>
        <w:t xml:space="preserve">is </w:t>
      </w:r>
      <w:r w:rsidR="00E32AA5" w:rsidRPr="005E1899">
        <w:rPr>
          <w:sz w:val="28"/>
          <w:szCs w:val="28"/>
        </w:rPr>
        <w:t xml:space="preserve"> the</w:t>
      </w:r>
      <w:proofErr w:type="gramEnd"/>
      <w:r w:rsidR="00E32AA5" w:rsidRPr="005E1899">
        <w:rPr>
          <w:sz w:val="28"/>
          <w:szCs w:val="28"/>
        </w:rPr>
        <w:t xml:space="preserve"> most significant of the three dates because the transaction producing the tax takes place then, the amount of the tax is established, and the liability of the merchant to transmit the tax is created.</w:t>
      </w:r>
    </w:p>
    <w:p w14:paraId="640F0AA9" w14:textId="77777777" w:rsidR="000F741B" w:rsidRPr="005E1899" w:rsidRDefault="000F741B" w:rsidP="005E1899">
      <w:pPr>
        <w:rPr>
          <w:sz w:val="28"/>
          <w:szCs w:val="28"/>
        </w:rPr>
      </w:pPr>
      <w:r w:rsidRPr="005E1899">
        <w:rPr>
          <w:sz w:val="28"/>
          <w:szCs w:val="28"/>
          <w:highlight w:val="yellow"/>
        </w:rPr>
        <w:t>Current standar</w:t>
      </w:r>
      <w:r w:rsidR="005E1899" w:rsidRPr="005E1899">
        <w:rPr>
          <w:sz w:val="28"/>
          <w:szCs w:val="28"/>
          <w:highlight w:val="yellow"/>
        </w:rPr>
        <w:t>ds, as set forth in GASB State</w:t>
      </w:r>
      <w:r w:rsidRPr="005E1899">
        <w:rPr>
          <w:sz w:val="28"/>
          <w:szCs w:val="28"/>
          <w:highlight w:val="yellow"/>
        </w:rPr>
        <w:t xml:space="preserve">ment No. 33, require that revenues from </w:t>
      </w:r>
      <w:proofErr w:type="gramStart"/>
      <w:r w:rsidRPr="005E1899">
        <w:rPr>
          <w:sz w:val="28"/>
          <w:szCs w:val="28"/>
          <w:highlight w:val="yellow"/>
        </w:rPr>
        <w:t>sales  taxes</w:t>
      </w:r>
      <w:proofErr w:type="gramEnd"/>
      <w:r w:rsidRPr="005E1899">
        <w:rPr>
          <w:sz w:val="28"/>
          <w:szCs w:val="28"/>
          <w:highlight w:val="yellow"/>
        </w:rPr>
        <w:t xml:space="preserve"> and other derived nonexchange revenues would be recognized at the time the underlying exchange transaction  takes  place.  </w:t>
      </w:r>
      <w:proofErr w:type="gramStart"/>
      <w:r w:rsidRPr="005E1899">
        <w:rPr>
          <w:sz w:val="28"/>
          <w:szCs w:val="28"/>
          <w:highlight w:val="yellow"/>
        </w:rPr>
        <w:t>For  sales</w:t>
      </w:r>
      <w:proofErr w:type="gramEnd"/>
      <w:r w:rsidRPr="005E1899">
        <w:rPr>
          <w:sz w:val="28"/>
          <w:szCs w:val="28"/>
          <w:highlight w:val="yellow"/>
        </w:rPr>
        <w:t xml:space="preserve">  taxes,  </w:t>
      </w:r>
      <w:r w:rsidRPr="005E1899">
        <w:rPr>
          <w:sz w:val="28"/>
          <w:szCs w:val="28"/>
          <w:highlight w:val="darkYellow"/>
        </w:rPr>
        <w:t>this would be the date of the sale.</w:t>
      </w:r>
      <w:r w:rsidRPr="005E1899">
        <w:rPr>
          <w:sz w:val="28"/>
          <w:szCs w:val="28"/>
        </w:rPr>
        <w:t xml:space="preserve"> </w:t>
      </w:r>
    </w:p>
    <w:p w14:paraId="3018E304" w14:textId="77777777" w:rsidR="000F741B" w:rsidRPr="005E1899" w:rsidRDefault="000F741B" w:rsidP="000F741B">
      <w:pPr>
        <w:rPr>
          <w:sz w:val="28"/>
          <w:szCs w:val="28"/>
        </w:rPr>
      </w:pPr>
      <w:r w:rsidRPr="005E1899">
        <w:rPr>
          <w:sz w:val="28"/>
          <w:szCs w:val="28"/>
          <w:highlight w:val="green"/>
        </w:rPr>
        <w:lastRenderedPageBreak/>
        <w:t xml:space="preserve">In the </w:t>
      </w:r>
      <w:proofErr w:type="gramStart"/>
      <w:r w:rsidRPr="005E1899">
        <w:rPr>
          <w:sz w:val="28"/>
          <w:szCs w:val="28"/>
          <w:highlight w:val="green"/>
        </w:rPr>
        <w:t>fund  statements</w:t>
      </w:r>
      <w:proofErr w:type="gramEnd"/>
      <w:r w:rsidRPr="005E1899">
        <w:rPr>
          <w:sz w:val="28"/>
          <w:szCs w:val="28"/>
          <w:highlight w:val="green"/>
        </w:rPr>
        <w:t>,  the sales taxes must also  satisfy  the “available”  test to be recognized as revenue.</w:t>
      </w:r>
    </w:p>
    <w:p w14:paraId="45C9E054" w14:textId="77777777" w:rsidR="00A91BA8" w:rsidRDefault="00A91BA8" w:rsidP="000F741B"/>
    <w:p w14:paraId="6CAFC21E" w14:textId="77777777" w:rsidR="00A91BA8" w:rsidRPr="005E1899" w:rsidRDefault="00A91BA8" w:rsidP="00A91BA8">
      <w:pPr>
        <w:rPr>
          <w:b/>
          <w:bCs/>
          <w:sz w:val="32"/>
          <w:szCs w:val="32"/>
        </w:rPr>
      </w:pPr>
      <w:r w:rsidRPr="005E1899">
        <w:rPr>
          <w:b/>
          <w:bCs/>
          <w:sz w:val="32"/>
          <w:szCs w:val="32"/>
        </w:rPr>
        <w:t>Example 1</w:t>
      </w:r>
    </w:p>
    <w:p w14:paraId="2DB6DD4E" w14:textId="77777777" w:rsidR="00A91BA8" w:rsidRPr="00BE14E7" w:rsidRDefault="00A91BA8" w:rsidP="00A91BA8">
      <w:pPr>
        <w:spacing w:after="0" w:line="240" w:lineRule="auto"/>
        <w:ind w:left="810"/>
        <w:rPr>
          <w:rFonts w:ascii="Times New Roman" w:eastAsia="Times New Roman" w:hAnsi="Times New Roman" w:cs="Times New Roman"/>
          <w:sz w:val="28"/>
          <w:szCs w:val="28"/>
        </w:rPr>
      </w:pPr>
      <w:r w:rsidRPr="00BE14E7">
        <w:rPr>
          <w:rFonts w:ascii="Times New Roman" w:eastAsia="Times New Roman" w:hAnsi="Times New Roman" w:cs="Times New Roman"/>
          <w:sz w:val="28"/>
          <w:szCs w:val="28"/>
        </w:rPr>
        <w:t xml:space="preserve">A </w:t>
      </w:r>
      <w:proofErr w:type="gramStart"/>
      <w:r w:rsidRPr="00BE14E7">
        <w:rPr>
          <w:rFonts w:ascii="Times New Roman" w:eastAsia="Times New Roman" w:hAnsi="Times New Roman" w:cs="Times New Roman"/>
          <w:sz w:val="28"/>
          <w:szCs w:val="28"/>
        </w:rPr>
        <w:t>State  requires</w:t>
      </w:r>
      <w:proofErr w:type="gramEnd"/>
      <w:r w:rsidRPr="00BE14E7">
        <w:rPr>
          <w:rFonts w:ascii="Times New Roman" w:eastAsia="Times New Roman" w:hAnsi="Times New Roman" w:cs="Times New Roman"/>
          <w:sz w:val="28"/>
          <w:szCs w:val="28"/>
        </w:rPr>
        <w:t xml:space="preserve"> merchants to report and transmit sales tax within 3 months of the end of each month in which sales occur . You are given the following table for period of sales and amount of sales tax for each period:</w:t>
      </w:r>
    </w:p>
    <w:p w14:paraId="5B54BC19" w14:textId="77777777" w:rsidR="00A91BA8" w:rsidRPr="00BE14E7" w:rsidRDefault="00A91BA8" w:rsidP="00A91BA8">
      <w:pPr>
        <w:spacing w:after="0" w:line="240" w:lineRule="auto"/>
        <w:ind w:left="810"/>
        <w:rPr>
          <w:rFonts w:ascii="Times New Roman" w:eastAsia="Times New Roman" w:hAnsi="Times New Roman" w:cs="Times New Roman"/>
          <w:sz w:val="28"/>
          <w:szCs w:val="28"/>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710"/>
        <w:gridCol w:w="2860"/>
      </w:tblGrid>
      <w:tr w:rsidR="00A91BA8" w:rsidRPr="005E1899" w14:paraId="0C28B3CA" w14:textId="77777777" w:rsidTr="00DE2778">
        <w:tc>
          <w:tcPr>
            <w:tcW w:w="3078" w:type="dxa"/>
            <w:shd w:val="clear" w:color="auto" w:fill="auto"/>
          </w:tcPr>
          <w:p w14:paraId="5CC0DEDA" w14:textId="77777777" w:rsidR="00A91BA8" w:rsidRPr="00BE14E7" w:rsidRDefault="00A91BA8" w:rsidP="006623E7">
            <w:pPr>
              <w:spacing w:after="0" w:line="240" w:lineRule="auto"/>
              <w:rPr>
                <w:rFonts w:ascii="Times New Roman" w:eastAsia="Calibri" w:hAnsi="Times New Roman" w:cs="Times New Roman"/>
                <w:sz w:val="28"/>
                <w:szCs w:val="28"/>
              </w:rPr>
            </w:pPr>
            <w:r w:rsidRPr="00BE14E7">
              <w:rPr>
                <w:rFonts w:ascii="Times New Roman" w:eastAsia="Calibri" w:hAnsi="Times New Roman" w:cs="Times New Roman"/>
                <w:sz w:val="28"/>
                <w:szCs w:val="28"/>
              </w:rPr>
              <w:t>Month of sale</w:t>
            </w:r>
          </w:p>
        </w:tc>
        <w:tc>
          <w:tcPr>
            <w:tcW w:w="1710" w:type="dxa"/>
            <w:shd w:val="clear" w:color="auto" w:fill="auto"/>
          </w:tcPr>
          <w:p w14:paraId="6E322DE1" w14:textId="77777777" w:rsidR="00A91BA8" w:rsidRPr="00BE14E7" w:rsidRDefault="00A91BA8" w:rsidP="006623E7">
            <w:pPr>
              <w:spacing w:after="0" w:line="240" w:lineRule="auto"/>
              <w:rPr>
                <w:rFonts w:ascii="Times New Roman" w:eastAsia="Calibri" w:hAnsi="Times New Roman" w:cs="Times New Roman"/>
                <w:sz w:val="28"/>
                <w:szCs w:val="28"/>
              </w:rPr>
            </w:pPr>
            <w:r w:rsidRPr="00BE14E7">
              <w:rPr>
                <w:rFonts w:ascii="Times New Roman" w:eastAsia="Calibri" w:hAnsi="Times New Roman" w:cs="Times New Roman"/>
                <w:sz w:val="28"/>
                <w:szCs w:val="28"/>
              </w:rPr>
              <w:t>Sales tax</w:t>
            </w:r>
          </w:p>
        </w:tc>
        <w:tc>
          <w:tcPr>
            <w:tcW w:w="1710" w:type="dxa"/>
          </w:tcPr>
          <w:p w14:paraId="16170508" w14:textId="77777777" w:rsidR="00A91BA8" w:rsidRPr="009D1233" w:rsidRDefault="00A91BA8" w:rsidP="006623E7">
            <w:pPr>
              <w:spacing w:after="0" w:line="240" w:lineRule="auto"/>
              <w:rPr>
                <w:rFonts w:ascii="Times New Roman" w:eastAsia="Calibri" w:hAnsi="Times New Roman" w:cs="Times New Roman"/>
                <w:sz w:val="28"/>
                <w:szCs w:val="28"/>
                <w:highlight w:val="yellow"/>
              </w:rPr>
            </w:pPr>
            <w:proofErr w:type="spellStart"/>
            <w:r w:rsidRPr="009D1233">
              <w:rPr>
                <w:rFonts w:ascii="Times New Roman" w:eastAsia="Calibri" w:hAnsi="Times New Roman" w:cs="Times New Roman"/>
                <w:sz w:val="28"/>
                <w:szCs w:val="28"/>
                <w:highlight w:val="yellow"/>
              </w:rPr>
              <w:t>Remmiting</w:t>
            </w:r>
            <w:proofErr w:type="spellEnd"/>
            <w:r w:rsidRPr="009D1233">
              <w:rPr>
                <w:rFonts w:ascii="Times New Roman" w:eastAsia="Calibri" w:hAnsi="Times New Roman" w:cs="Times New Roman"/>
                <w:sz w:val="28"/>
                <w:szCs w:val="28"/>
                <w:highlight w:val="yellow"/>
              </w:rPr>
              <w:t>\transferring cash</w:t>
            </w:r>
          </w:p>
        </w:tc>
      </w:tr>
      <w:tr w:rsidR="00A91BA8" w:rsidRPr="005E1899" w14:paraId="7E7211FE" w14:textId="77777777" w:rsidTr="00DE2778">
        <w:tc>
          <w:tcPr>
            <w:tcW w:w="3078" w:type="dxa"/>
            <w:shd w:val="clear" w:color="auto" w:fill="auto"/>
          </w:tcPr>
          <w:p w14:paraId="1086027C" w14:textId="77777777" w:rsidR="00A91BA8" w:rsidRPr="00BE14E7" w:rsidRDefault="00A91BA8" w:rsidP="006623E7">
            <w:pPr>
              <w:spacing w:after="0" w:line="240" w:lineRule="auto"/>
              <w:rPr>
                <w:rFonts w:ascii="Times New Roman" w:eastAsia="Calibri" w:hAnsi="Times New Roman" w:cs="Times New Roman"/>
                <w:sz w:val="28"/>
                <w:szCs w:val="28"/>
              </w:rPr>
            </w:pPr>
            <w:r w:rsidRPr="00BE14E7">
              <w:rPr>
                <w:rFonts w:ascii="Times New Roman" w:eastAsia="Calibri" w:hAnsi="Times New Roman" w:cs="Times New Roman"/>
                <w:sz w:val="28"/>
                <w:szCs w:val="28"/>
              </w:rPr>
              <w:t>October/2018</w:t>
            </w:r>
          </w:p>
        </w:tc>
        <w:tc>
          <w:tcPr>
            <w:tcW w:w="1710" w:type="dxa"/>
            <w:shd w:val="clear" w:color="auto" w:fill="auto"/>
          </w:tcPr>
          <w:p w14:paraId="001A0812" w14:textId="77777777" w:rsidR="00A91BA8" w:rsidRPr="00BE14E7" w:rsidRDefault="00A91BA8" w:rsidP="006623E7">
            <w:pPr>
              <w:spacing w:after="0" w:line="240" w:lineRule="auto"/>
              <w:rPr>
                <w:rFonts w:ascii="Times New Roman" w:eastAsia="Calibri" w:hAnsi="Times New Roman" w:cs="Times New Roman"/>
                <w:sz w:val="28"/>
                <w:szCs w:val="28"/>
              </w:rPr>
            </w:pPr>
            <w:r w:rsidRPr="00BE14E7">
              <w:rPr>
                <w:rFonts w:ascii="Times New Roman" w:eastAsia="Calibri" w:hAnsi="Times New Roman" w:cs="Times New Roman"/>
                <w:sz w:val="28"/>
                <w:szCs w:val="28"/>
              </w:rPr>
              <w:t>$5000</w:t>
            </w:r>
          </w:p>
        </w:tc>
        <w:tc>
          <w:tcPr>
            <w:tcW w:w="1710" w:type="dxa"/>
          </w:tcPr>
          <w:p w14:paraId="01B456C9" w14:textId="77777777" w:rsidR="00A91BA8" w:rsidRPr="009D1233" w:rsidRDefault="00A91BA8" w:rsidP="006623E7">
            <w:pPr>
              <w:spacing w:after="0" w:line="240" w:lineRule="auto"/>
              <w:rPr>
                <w:rFonts w:ascii="Times New Roman" w:eastAsia="Calibri" w:hAnsi="Times New Roman" w:cs="Times New Roman"/>
                <w:sz w:val="28"/>
                <w:szCs w:val="28"/>
                <w:highlight w:val="yellow"/>
              </w:rPr>
            </w:pPr>
            <w:r w:rsidRPr="009D1233">
              <w:rPr>
                <w:rFonts w:ascii="Times New Roman" w:eastAsia="Calibri" w:hAnsi="Times New Roman" w:cs="Times New Roman"/>
                <w:sz w:val="28"/>
                <w:szCs w:val="28"/>
                <w:highlight w:val="yellow"/>
              </w:rPr>
              <w:t>Jan,2019</w:t>
            </w:r>
          </w:p>
        </w:tc>
      </w:tr>
      <w:tr w:rsidR="00A91BA8" w:rsidRPr="005E1899" w14:paraId="2B58354A" w14:textId="77777777" w:rsidTr="00DE2778">
        <w:tc>
          <w:tcPr>
            <w:tcW w:w="3078" w:type="dxa"/>
            <w:shd w:val="clear" w:color="auto" w:fill="auto"/>
          </w:tcPr>
          <w:p w14:paraId="79293598" w14:textId="77777777" w:rsidR="00A91BA8" w:rsidRPr="00BE14E7" w:rsidRDefault="00A91BA8" w:rsidP="006623E7">
            <w:pPr>
              <w:spacing w:after="0" w:line="240" w:lineRule="auto"/>
              <w:rPr>
                <w:rFonts w:ascii="Times New Roman" w:eastAsia="Calibri" w:hAnsi="Times New Roman" w:cs="Times New Roman"/>
                <w:sz w:val="28"/>
                <w:szCs w:val="28"/>
              </w:rPr>
            </w:pPr>
            <w:r w:rsidRPr="00BE14E7">
              <w:rPr>
                <w:rFonts w:ascii="Times New Roman" w:eastAsia="Calibri" w:hAnsi="Times New Roman" w:cs="Times New Roman"/>
                <w:sz w:val="28"/>
                <w:szCs w:val="28"/>
              </w:rPr>
              <w:t>November/2018</w:t>
            </w:r>
          </w:p>
        </w:tc>
        <w:tc>
          <w:tcPr>
            <w:tcW w:w="1710" w:type="dxa"/>
            <w:shd w:val="clear" w:color="auto" w:fill="auto"/>
          </w:tcPr>
          <w:p w14:paraId="3CF9FDA2" w14:textId="77777777" w:rsidR="00A91BA8" w:rsidRPr="00BE14E7" w:rsidRDefault="00A91BA8" w:rsidP="006623E7">
            <w:pPr>
              <w:spacing w:after="0" w:line="240" w:lineRule="auto"/>
              <w:rPr>
                <w:rFonts w:ascii="Times New Roman" w:eastAsia="Calibri" w:hAnsi="Times New Roman" w:cs="Times New Roman"/>
                <w:sz w:val="28"/>
                <w:szCs w:val="28"/>
              </w:rPr>
            </w:pPr>
            <w:r w:rsidRPr="00BE14E7">
              <w:rPr>
                <w:rFonts w:ascii="Times New Roman" w:eastAsia="Calibri" w:hAnsi="Times New Roman" w:cs="Times New Roman"/>
                <w:sz w:val="28"/>
                <w:szCs w:val="28"/>
              </w:rPr>
              <w:t>$8000</w:t>
            </w:r>
          </w:p>
        </w:tc>
        <w:tc>
          <w:tcPr>
            <w:tcW w:w="1710" w:type="dxa"/>
          </w:tcPr>
          <w:p w14:paraId="5D83FB9A" w14:textId="77777777" w:rsidR="00A91BA8" w:rsidRPr="009D1233" w:rsidRDefault="00A91BA8" w:rsidP="006623E7">
            <w:pPr>
              <w:spacing w:after="0" w:line="240" w:lineRule="auto"/>
              <w:rPr>
                <w:rFonts w:ascii="Times New Roman" w:eastAsia="Calibri" w:hAnsi="Times New Roman" w:cs="Times New Roman"/>
                <w:sz w:val="28"/>
                <w:szCs w:val="28"/>
                <w:highlight w:val="yellow"/>
              </w:rPr>
            </w:pPr>
            <w:r w:rsidRPr="009D1233">
              <w:rPr>
                <w:rFonts w:ascii="Times New Roman" w:eastAsia="Calibri" w:hAnsi="Times New Roman" w:cs="Times New Roman"/>
                <w:sz w:val="28"/>
                <w:szCs w:val="28"/>
                <w:highlight w:val="yellow"/>
              </w:rPr>
              <w:t>Feb,2019</w:t>
            </w:r>
          </w:p>
        </w:tc>
      </w:tr>
      <w:tr w:rsidR="00A91BA8" w:rsidRPr="005E1899" w14:paraId="43EBC775" w14:textId="77777777" w:rsidTr="00DE2778">
        <w:tc>
          <w:tcPr>
            <w:tcW w:w="3078" w:type="dxa"/>
            <w:shd w:val="clear" w:color="auto" w:fill="auto"/>
          </w:tcPr>
          <w:p w14:paraId="72011266" w14:textId="77777777" w:rsidR="00A91BA8" w:rsidRPr="00BE14E7" w:rsidRDefault="00A91BA8" w:rsidP="006623E7">
            <w:pPr>
              <w:spacing w:after="0" w:line="240" w:lineRule="auto"/>
              <w:rPr>
                <w:rFonts w:ascii="Times New Roman" w:eastAsia="Calibri" w:hAnsi="Times New Roman" w:cs="Times New Roman"/>
                <w:sz w:val="28"/>
                <w:szCs w:val="28"/>
              </w:rPr>
            </w:pPr>
            <w:r w:rsidRPr="00BE14E7">
              <w:rPr>
                <w:rFonts w:ascii="Times New Roman" w:eastAsia="Calibri" w:hAnsi="Times New Roman" w:cs="Times New Roman"/>
                <w:sz w:val="28"/>
                <w:szCs w:val="28"/>
              </w:rPr>
              <w:t>December/2018</w:t>
            </w:r>
          </w:p>
        </w:tc>
        <w:tc>
          <w:tcPr>
            <w:tcW w:w="1710" w:type="dxa"/>
            <w:shd w:val="clear" w:color="auto" w:fill="auto"/>
          </w:tcPr>
          <w:p w14:paraId="2E2BCDF0" w14:textId="77777777" w:rsidR="00A91BA8" w:rsidRPr="00BE14E7" w:rsidRDefault="00A91BA8" w:rsidP="006623E7">
            <w:pPr>
              <w:spacing w:after="0" w:line="240" w:lineRule="auto"/>
              <w:rPr>
                <w:rFonts w:ascii="Times New Roman" w:eastAsia="Calibri" w:hAnsi="Times New Roman" w:cs="Times New Roman"/>
                <w:sz w:val="28"/>
                <w:szCs w:val="28"/>
              </w:rPr>
            </w:pPr>
            <w:r w:rsidRPr="00BE14E7">
              <w:rPr>
                <w:rFonts w:ascii="Times New Roman" w:eastAsia="Calibri" w:hAnsi="Times New Roman" w:cs="Times New Roman"/>
                <w:sz w:val="28"/>
                <w:szCs w:val="28"/>
              </w:rPr>
              <w:t>$10,000</w:t>
            </w:r>
          </w:p>
        </w:tc>
        <w:tc>
          <w:tcPr>
            <w:tcW w:w="1710" w:type="dxa"/>
          </w:tcPr>
          <w:p w14:paraId="618845D4" w14:textId="77777777" w:rsidR="00A91BA8" w:rsidRPr="009D1233" w:rsidRDefault="00A91BA8" w:rsidP="006623E7">
            <w:pPr>
              <w:spacing w:after="0" w:line="240" w:lineRule="auto"/>
              <w:rPr>
                <w:rFonts w:ascii="Times New Roman" w:eastAsia="Calibri" w:hAnsi="Times New Roman" w:cs="Times New Roman"/>
                <w:sz w:val="28"/>
                <w:szCs w:val="28"/>
                <w:highlight w:val="yellow"/>
              </w:rPr>
            </w:pPr>
            <w:r w:rsidRPr="009D1233">
              <w:rPr>
                <w:rFonts w:ascii="Times New Roman" w:eastAsia="Calibri" w:hAnsi="Times New Roman" w:cs="Times New Roman"/>
                <w:sz w:val="28"/>
                <w:szCs w:val="28"/>
                <w:highlight w:val="red"/>
              </w:rPr>
              <w:t>March ,2019</w:t>
            </w:r>
          </w:p>
        </w:tc>
      </w:tr>
      <w:tr w:rsidR="00A91BA8" w:rsidRPr="005E1899" w14:paraId="0048FEBB" w14:textId="77777777" w:rsidTr="00DE2778">
        <w:tc>
          <w:tcPr>
            <w:tcW w:w="3078" w:type="dxa"/>
            <w:shd w:val="clear" w:color="auto" w:fill="auto"/>
          </w:tcPr>
          <w:p w14:paraId="474FAD7E" w14:textId="77777777" w:rsidR="00A91BA8" w:rsidRPr="00BE14E7" w:rsidRDefault="00A91BA8" w:rsidP="006623E7">
            <w:pPr>
              <w:spacing w:after="0" w:line="240" w:lineRule="auto"/>
              <w:rPr>
                <w:rFonts w:ascii="Times New Roman" w:eastAsia="Calibri" w:hAnsi="Times New Roman" w:cs="Times New Roman"/>
                <w:sz w:val="28"/>
                <w:szCs w:val="28"/>
              </w:rPr>
            </w:pPr>
            <w:r w:rsidRPr="00BE14E7">
              <w:rPr>
                <w:rFonts w:ascii="Times New Roman" w:eastAsia="Calibri" w:hAnsi="Times New Roman" w:cs="Times New Roman"/>
                <w:sz w:val="28"/>
                <w:szCs w:val="28"/>
              </w:rPr>
              <w:t>January/2019</w:t>
            </w:r>
          </w:p>
        </w:tc>
        <w:tc>
          <w:tcPr>
            <w:tcW w:w="1710" w:type="dxa"/>
            <w:shd w:val="clear" w:color="auto" w:fill="auto"/>
          </w:tcPr>
          <w:p w14:paraId="56BF9A62" w14:textId="77777777" w:rsidR="00A91BA8" w:rsidRPr="00BE14E7" w:rsidRDefault="00A91BA8" w:rsidP="006623E7">
            <w:pPr>
              <w:spacing w:after="0" w:line="240" w:lineRule="auto"/>
              <w:rPr>
                <w:rFonts w:ascii="Times New Roman" w:eastAsia="Calibri" w:hAnsi="Times New Roman" w:cs="Times New Roman"/>
                <w:sz w:val="28"/>
                <w:szCs w:val="28"/>
              </w:rPr>
            </w:pPr>
            <w:r w:rsidRPr="00BE14E7">
              <w:rPr>
                <w:rFonts w:ascii="Times New Roman" w:eastAsia="Calibri" w:hAnsi="Times New Roman" w:cs="Times New Roman"/>
                <w:sz w:val="28"/>
                <w:szCs w:val="28"/>
              </w:rPr>
              <w:t>$1000</w:t>
            </w:r>
          </w:p>
        </w:tc>
        <w:tc>
          <w:tcPr>
            <w:tcW w:w="1710" w:type="dxa"/>
          </w:tcPr>
          <w:p w14:paraId="0F9272C1" w14:textId="77777777" w:rsidR="00A91BA8" w:rsidRPr="009D1233" w:rsidRDefault="00A91BA8" w:rsidP="006623E7">
            <w:pPr>
              <w:spacing w:after="0" w:line="240" w:lineRule="auto"/>
              <w:rPr>
                <w:rFonts w:ascii="Times New Roman" w:eastAsia="Calibri" w:hAnsi="Times New Roman" w:cs="Times New Roman"/>
                <w:sz w:val="28"/>
                <w:szCs w:val="28"/>
                <w:highlight w:val="yellow"/>
              </w:rPr>
            </w:pPr>
            <w:r w:rsidRPr="009D1233">
              <w:rPr>
                <w:rFonts w:ascii="Times New Roman" w:eastAsia="Calibri" w:hAnsi="Times New Roman" w:cs="Times New Roman"/>
                <w:sz w:val="28"/>
                <w:szCs w:val="28"/>
                <w:highlight w:val="yellow"/>
              </w:rPr>
              <w:t>April,2019</w:t>
            </w:r>
          </w:p>
        </w:tc>
      </w:tr>
    </w:tbl>
    <w:p w14:paraId="0B60EA48" w14:textId="77777777" w:rsidR="00A91BA8" w:rsidRPr="005E1899" w:rsidRDefault="00A91BA8" w:rsidP="00A91BA8">
      <w:pPr>
        <w:spacing w:after="0" w:line="240" w:lineRule="auto"/>
        <w:ind w:left="360" w:right="-900"/>
        <w:rPr>
          <w:rFonts w:ascii="Times New Roman" w:eastAsia="Times New Roman" w:hAnsi="Times New Roman" w:cs="Times New Roman"/>
          <w:b/>
          <w:bCs/>
          <w:sz w:val="28"/>
          <w:szCs w:val="28"/>
        </w:rPr>
      </w:pPr>
      <w:r w:rsidRPr="005E1899">
        <w:rPr>
          <w:rFonts w:ascii="Times New Roman" w:eastAsia="Times New Roman" w:hAnsi="Times New Roman" w:cs="Times New Roman"/>
          <w:b/>
          <w:bCs/>
          <w:sz w:val="28"/>
          <w:szCs w:val="28"/>
        </w:rPr>
        <w:t xml:space="preserve">Required </w:t>
      </w:r>
    </w:p>
    <w:p w14:paraId="5A5337DF" w14:textId="4BFA4330" w:rsidR="003275D5" w:rsidRDefault="00A91BA8" w:rsidP="00881DE4">
      <w:pPr>
        <w:pStyle w:val="ListParagraph"/>
        <w:numPr>
          <w:ilvl w:val="0"/>
          <w:numId w:val="1"/>
        </w:numPr>
        <w:spacing w:after="0" w:line="240" w:lineRule="auto"/>
        <w:ind w:right="-900"/>
        <w:rPr>
          <w:rFonts w:ascii="Times New Roman" w:eastAsia="Times New Roman" w:hAnsi="Times New Roman" w:cs="Times New Roman"/>
          <w:b/>
          <w:bCs/>
          <w:sz w:val="28"/>
          <w:szCs w:val="28"/>
        </w:rPr>
      </w:pPr>
      <w:r w:rsidRPr="005E1899">
        <w:rPr>
          <w:rFonts w:ascii="Times New Roman" w:eastAsia="Times New Roman" w:hAnsi="Times New Roman" w:cs="Times New Roman"/>
          <w:b/>
          <w:bCs/>
          <w:sz w:val="28"/>
          <w:szCs w:val="28"/>
        </w:rPr>
        <w:t>Revenue from sales taxes in the general fund for 2018 and make the summarized journal entry for 2018?</w:t>
      </w:r>
    </w:p>
    <w:p w14:paraId="5AF059E2" w14:textId="77777777" w:rsidR="00881DE4" w:rsidRPr="00881DE4" w:rsidRDefault="00881DE4" w:rsidP="00881DE4">
      <w:pPr>
        <w:pStyle w:val="ListParagraph"/>
        <w:spacing w:after="0" w:line="240" w:lineRule="auto"/>
        <w:ind w:right="-900"/>
        <w:rPr>
          <w:rFonts w:ascii="Times New Roman" w:eastAsia="Times New Roman" w:hAnsi="Times New Roman" w:cs="Times New Roman"/>
          <w:b/>
          <w:bCs/>
          <w:sz w:val="28"/>
          <w:szCs w:val="28"/>
        </w:rPr>
      </w:pPr>
    </w:p>
    <w:p w14:paraId="04540487" w14:textId="77777777" w:rsidR="00A91BA8" w:rsidRPr="005E1899" w:rsidRDefault="00A91BA8" w:rsidP="00A91BA8">
      <w:pPr>
        <w:pStyle w:val="ListParagraph"/>
        <w:spacing w:after="0" w:line="240" w:lineRule="auto"/>
        <w:ind w:right="-900"/>
        <w:rPr>
          <w:rFonts w:ascii="Times New Roman" w:eastAsia="Times New Roman" w:hAnsi="Times New Roman" w:cs="Times New Roman"/>
          <w:b/>
          <w:bCs/>
          <w:sz w:val="28"/>
          <w:szCs w:val="28"/>
        </w:rPr>
      </w:pPr>
      <w:r w:rsidRPr="005E1899">
        <w:rPr>
          <w:rFonts w:ascii="Times New Roman" w:eastAsia="Times New Roman" w:hAnsi="Times New Roman" w:cs="Times New Roman"/>
          <w:b/>
          <w:bCs/>
          <w:sz w:val="28"/>
          <w:szCs w:val="28"/>
        </w:rPr>
        <w:t>Answer:13000</w:t>
      </w:r>
    </w:p>
    <w:p w14:paraId="263E72AB" w14:textId="77777777" w:rsidR="00A91BA8" w:rsidRPr="005E1899" w:rsidRDefault="00A91BA8" w:rsidP="00A91BA8">
      <w:pPr>
        <w:pStyle w:val="ListParagraph"/>
        <w:spacing w:after="0" w:line="240" w:lineRule="auto"/>
        <w:ind w:right="-900"/>
        <w:rPr>
          <w:rFonts w:ascii="Times New Roman" w:eastAsia="Times New Roman" w:hAnsi="Times New Roman" w:cs="Times New Roman"/>
          <w:b/>
          <w:bCs/>
          <w:sz w:val="28"/>
          <w:szCs w:val="28"/>
        </w:rPr>
      </w:pPr>
      <w:r w:rsidRPr="005E1899">
        <w:rPr>
          <w:rFonts w:ascii="Times New Roman" w:eastAsia="Times New Roman" w:hAnsi="Times New Roman" w:cs="Times New Roman"/>
          <w:b/>
          <w:bCs/>
          <w:sz w:val="28"/>
          <w:szCs w:val="28"/>
        </w:rPr>
        <w:t>Journal entry</w:t>
      </w:r>
    </w:p>
    <w:p w14:paraId="44C1CE1E" w14:textId="77777777" w:rsidR="003A073F" w:rsidRPr="005E1899" w:rsidRDefault="00A91BA8" w:rsidP="003A073F">
      <w:pPr>
        <w:pStyle w:val="ListParagraph"/>
        <w:spacing w:after="0" w:line="240" w:lineRule="auto"/>
        <w:ind w:right="-900"/>
        <w:rPr>
          <w:rFonts w:ascii="Times New Roman" w:eastAsia="Times New Roman" w:hAnsi="Times New Roman" w:cs="Times New Roman"/>
          <w:b/>
          <w:bCs/>
          <w:sz w:val="28"/>
          <w:szCs w:val="28"/>
        </w:rPr>
      </w:pPr>
      <w:r w:rsidRPr="005E1899">
        <w:rPr>
          <w:rFonts w:ascii="Times New Roman" w:eastAsia="Times New Roman" w:hAnsi="Times New Roman" w:cs="Times New Roman"/>
          <w:b/>
          <w:bCs/>
          <w:sz w:val="28"/>
          <w:szCs w:val="28"/>
        </w:rPr>
        <w:t>Sales taxes receivable</w:t>
      </w:r>
      <w:r w:rsidRPr="005E1899">
        <w:rPr>
          <w:rFonts w:ascii="Times New Roman" w:eastAsia="Times New Roman" w:hAnsi="Times New Roman" w:cs="Times New Roman"/>
          <w:b/>
          <w:bCs/>
          <w:sz w:val="28"/>
          <w:szCs w:val="28"/>
        </w:rPr>
        <w:tab/>
        <w:t>$</w:t>
      </w:r>
      <w:r w:rsidR="003A073F" w:rsidRPr="005E1899">
        <w:rPr>
          <w:rFonts w:ascii="Times New Roman" w:eastAsia="Times New Roman" w:hAnsi="Times New Roman" w:cs="Times New Roman"/>
          <w:b/>
          <w:bCs/>
          <w:sz w:val="28"/>
          <w:szCs w:val="28"/>
        </w:rPr>
        <w:t>23000</w:t>
      </w:r>
    </w:p>
    <w:p w14:paraId="5A0D3BBC" w14:textId="77777777" w:rsidR="00A91BA8" w:rsidRPr="005E1899" w:rsidRDefault="003A073F" w:rsidP="003A073F">
      <w:pPr>
        <w:pStyle w:val="ListParagraph"/>
        <w:spacing w:after="0" w:line="240" w:lineRule="auto"/>
        <w:ind w:right="-900"/>
        <w:rPr>
          <w:rFonts w:ascii="Times New Roman" w:eastAsia="Times New Roman" w:hAnsi="Times New Roman" w:cs="Times New Roman"/>
          <w:b/>
          <w:bCs/>
          <w:sz w:val="28"/>
          <w:szCs w:val="28"/>
        </w:rPr>
      </w:pPr>
      <w:r w:rsidRPr="005E1899">
        <w:rPr>
          <w:rFonts w:ascii="Times New Roman" w:eastAsia="Times New Roman" w:hAnsi="Times New Roman" w:cs="Times New Roman"/>
          <w:b/>
          <w:bCs/>
          <w:sz w:val="28"/>
          <w:szCs w:val="28"/>
        </w:rPr>
        <w:t xml:space="preserve">          </w:t>
      </w:r>
      <w:r w:rsidR="00A91BA8" w:rsidRPr="005E1899">
        <w:rPr>
          <w:rFonts w:ascii="Times New Roman" w:eastAsia="Times New Roman" w:hAnsi="Times New Roman" w:cs="Times New Roman"/>
          <w:b/>
          <w:bCs/>
          <w:sz w:val="28"/>
          <w:szCs w:val="28"/>
        </w:rPr>
        <w:t>Sales tax revenue</w:t>
      </w:r>
      <w:r w:rsidR="00A91BA8" w:rsidRPr="005E1899">
        <w:rPr>
          <w:rFonts w:ascii="Times New Roman" w:eastAsia="Times New Roman" w:hAnsi="Times New Roman" w:cs="Times New Roman"/>
          <w:b/>
          <w:bCs/>
          <w:sz w:val="28"/>
          <w:szCs w:val="28"/>
        </w:rPr>
        <w:tab/>
      </w:r>
      <w:r w:rsidR="00A91BA8" w:rsidRPr="005E1899">
        <w:rPr>
          <w:rFonts w:ascii="Times New Roman" w:eastAsia="Times New Roman" w:hAnsi="Times New Roman" w:cs="Times New Roman"/>
          <w:b/>
          <w:bCs/>
          <w:sz w:val="28"/>
          <w:szCs w:val="28"/>
        </w:rPr>
        <w:tab/>
      </w:r>
      <w:r w:rsidRPr="005E1899">
        <w:rPr>
          <w:rFonts w:ascii="Times New Roman" w:eastAsia="Times New Roman" w:hAnsi="Times New Roman" w:cs="Times New Roman"/>
          <w:b/>
          <w:bCs/>
          <w:sz w:val="28"/>
          <w:szCs w:val="28"/>
        </w:rPr>
        <w:t xml:space="preserve">     $13000</w:t>
      </w:r>
    </w:p>
    <w:p w14:paraId="48B993EE" w14:textId="77777777" w:rsidR="003A073F" w:rsidRPr="005E1899" w:rsidRDefault="003A073F" w:rsidP="003A073F">
      <w:pPr>
        <w:pStyle w:val="ListParagraph"/>
        <w:spacing w:after="0" w:line="240" w:lineRule="auto"/>
        <w:ind w:right="-900"/>
        <w:rPr>
          <w:rFonts w:ascii="Times New Roman" w:eastAsia="Times New Roman" w:hAnsi="Times New Roman" w:cs="Times New Roman"/>
          <w:b/>
          <w:bCs/>
          <w:sz w:val="28"/>
          <w:szCs w:val="28"/>
        </w:rPr>
      </w:pPr>
      <w:r w:rsidRPr="005E1899">
        <w:rPr>
          <w:rFonts w:ascii="Times New Roman" w:eastAsia="Times New Roman" w:hAnsi="Times New Roman" w:cs="Times New Roman"/>
          <w:b/>
          <w:bCs/>
          <w:sz w:val="28"/>
          <w:szCs w:val="28"/>
        </w:rPr>
        <w:t xml:space="preserve">           Deferred revenue                         10000   </w:t>
      </w:r>
    </w:p>
    <w:p w14:paraId="126CFC3D" w14:textId="77777777" w:rsidR="00A91BA8" w:rsidRPr="005E1899" w:rsidRDefault="00A91BA8" w:rsidP="003A073F">
      <w:pPr>
        <w:pStyle w:val="ListParagraph"/>
        <w:spacing w:after="0" w:line="240" w:lineRule="auto"/>
        <w:ind w:right="-900"/>
        <w:rPr>
          <w:rFonts w:ascii="Times New Roman" w:eastAsia="Times New Roman" w:hAnsi="Times New Roman" w:cs="Times New Roman"/>
          <w:b/>
          <w:bCs/>
          <w:sz w:val="28"/>
          <w:szCs w:val="28"/>
        </w:rPr>
      </w:pPr>
      <w:r w:rsidRPr="005E1899">
        <w:rPr>
          <w:rFonts w:ascii="Times New Roman" w:eastAsia="Times New Roman" w:hAnsi="Times New Roman" w:cs="Times New Roman"/>
          <w:b/>
          <w:bCs/>
          <w:sz w:val="28"/>
          <w:szCs w:val="28"/>
        </w:rPr>
        <w:t xml:space="preserve">To summarize </w:t>
      </w:r>
      <w:r w:rsidR="003A073F" w:rsidRPr="005E1899">
        <w:rPr>
          <w:rFonts w:ascii="Times New Roman" w:eastAsia="Times New Roman" w:hAnsi="Times New Roman" w:cs="Times New Roman"/>
          <w:b/>
          <w:bCs/>
          <w:sz w:val="28"/>
          <w:szCs w:val="28"/>
        </w:rPr>
        <w:t xml:space="preserve">Oct, </w:t>
      </w:r>
      <w:proofErr w:type="gramStart"/>
      <w:r w:rsidR="003A073F" w:rsidRPr="005E1899">
        <w:rPr>
          <w:rFonts w:ascii="Times New Roman" w:eastAsia="Times New Roman" w:hAnsi="Times New Roman" w:cs="Times New Roman"/>
          <w:b/>
          <w:bCs/>
          <w:sz w:val="28"/>
          <w:szCs w:val="28"/>
        </w:rPr>
        <w:t>Nov ,</w:t>
      </w:r>
      <w:proofErr w:type="gramEnd"/>
      <w:r w:rsidR="003A073F" w:rsidRPr="005E1899">
        <w:rPr>
          <w:rFonts w:ascii="Times New Roman" w:eastAsia="Times New Roman" w:hAnsi="Times New Roman" w:cs="Times New Roman"/>
          <w:b/>
          <w:bCs/>
          <w:sz w:val="28"/>
          <w:szCs w:val="28"/>
        </w:rPr>
        <w:t xml:space="preserve"> and Dec,2018</w:t>
      </w:r>
      <w:r w:rsidRPr="005E1899">
        <w:rPr>
          <w:rFonts w:ascii="Times New Roman" w:eastAsia="Times New Roman" w:hAnsi="Times New Roman" w:cs="Times New Roman"/>
          <w:b/>
          <w:bCs/>
          <w:sz w:val="28"/>
          <w:szCs w:val="28"/>
        </w:rPr>
        <w:t xml:space="preserve"> sales</w:t>
      </w:r>
      <w:r w:rsidR="003A073F" w:rsidRPr="005E1899">
        <w:rPr>
          <w:rFonts w:ascii="Times New Roman" w:eastAsia="Times New Roman" w:hAnsi="Times New Roman" w:cs="Times New Roman"/>
          <w:b/>
          <w:bCs/>
          <w:sz w:val="28"/>
          <w:szCs w:val="28"/>
        </w:rPr>
        <w:t xml:space="preserve"> taxes</w:t>
      </w:r>
    </w:p>
    <w:p w14:paraId="7A155D6A" w14:textId="77777777" w:rsidR="00A91BA8" w:rsidRPr="005E1899" w:rsidRDefault="00A91BA8" w:rsidP="00A91BA8">
      <w:pPr>
        <w:spacing w:after="0" w:line="240" w:lineRule="auto"/>
        <w:ind w:right="-900"/>
        <w:rPr>
          <w:rFonts w:ascii="Times New Roman" w:eastAsia="Times New Roman" w:hAnsi="Times New Roman" w:cs="Times New Roman"/>
          <w:b/>
          <w:bCs/>
          <w:sz w:val="28"/>
          <w:szCs w:val="28"/>
        </w:rPr>
      </w:pPr>
    </w:p>
    <w:p w14:paraId="7BED96B7" w14:textId="1A73B37A" w:rsidR="00BD53D2" w:rsidRPr="00881DE4" w:rsidRDefault="00A91BA8" w:rsidP="00881DE4">
      <w:pPr>
        <w:pStyle w:val="ListParagraph"/>
        <w:numPr>
          <w:ilvl w:val="0"/>
          <w:numId w:val="1"/>
        </w:numPr>
        <w:spacing w:after="0" w:line="240" w:lineRule="auto"/>
        <w:ind w:right="-900"/>
        <w:rPr>
          <w:rFonts w:ascii="Times New Roman" w:eastAsia="Times New Roman" w:hAnsi="Times New Roman" w:cs="Times New Roman"/>
          <w:b/>
          <w:bCs/>
          <w:sz w:val="28"/>
          <w:szCs w:val="28"/>
        </w:rPr>
      </w:pPr>
      <w:r w:rsidRPr="005E1899">
        <w:rPr>
          <w:rFonts w:ascii="Times New Roman" w:eastAsia="Times New Roman" w:hAnsi="Times New Roman" w:cs="Times New Roman"/>
          <w:b/>
          <w:bCs/>
          <w:sz w:val="28"/>
          <w:szCs w:val="28"/>
        </w:rPr>
        <w:t>Revenue from sales taxes in the government</w:t>
      </w:r>
      <w:r w:rsidR="00BD53D2">
        <w:rPr>
          <w:rFonts w:ascii="Times New Roman" w:eastAsia="Times New Roman" w:hAnsi="Times New Roman" w:cs="Times New Roman"/>
          <w:b/>
          <w:bCs/>
          <w:sz w:val="28"/>
          <w:szCs w:val="28"/>
        </w:rPr>
        <w:t xml:space="preserve"> wide</w:t>
      </w:r>
      <w:r w:rsidRPr="005E1899">
        <w:rPr>
          <w:rFonts w:ascii="Times New Roman" w:eastAsia="Times New Roman" w:hAnsi="Times New Roman" w:cs="Times New Roman"/>
          <w:b/>
          <w:bCs/>
          <w:sz w:val="28"/>
          <w:szCs w:val="28"/>
        </w:rPr>
        <w:t xml:space="preserve"> statement for 2018 and make the summarized journal entry for 2018?</w:t>
      </w:r>
    </w:p>
    <w:p w14:paraId="179D1388" w14:textId="77777777" w:rsidR="00BD53D2" w:rsidRPr="00BD53D2" w:rsidRDefault="00BD53D2" w:rsidP="00BD53D2">
      <w:pPr>
        <w:spacing w:after="0" w:line="240" w:lineRule="auto"/>
        <w:ind w:right="-900"/>
        <w:rPr>
          <w:rFonts w:ascii="Times New Roman" w:eastAsia="Times New Roman" w:hAnsi="Times New Roman" w:cs="Times New Roman"/>
          <w:b/>
          <w:bCs/>
          <w:sz w:val="28"/>
          <w:szCs w:val="28"/>
        </w:rPr>
      </w:pPr>
    </w:p>
    <w:p w14:paraId="3FF7CA01" w14:textId="77777777" w:rsidR="003A073F" w:rsidRPr="005E1899" w:rsidRDefault="003A073F" w:rsidP="003A073F">
      <w:pPr>
        <w:spacing w:after="0"/>
        <w:rPr>
          <w:sz w:val="28"/>
          <w:szCs w:val="28"/>
        </w:rPr>
      </w:pPr>
      <w:r w:rsidRPr="005E1899">
        <w:rPr>
          <w:sz w:val="28"/>
          <w:szCs w:val="28"/>
        </w:rPr>
        <w:t>Answer:23000</w:t>
      </w:r>
    </w:p>
    <w:p w14:paraId="200D64D4" w14:textId="77777777" w:rsidR="003A073F" w:rsidRPr="005E1899" w:rsidRDefault="003A073F" w:rsidP="003A073F">
      <w:pPr>
        <w:spacing w:after="0"/>
        <w:rPr>
          <w:sz w:val="28"/>
          <w:szCs w:val="28"/>
        </w:rPr>
      </w:pPr>
      <w:r w:rsidRPr="005E1899">
        <w:rPr>
          <w:sz w:val="28"/>
          <w:szCs w:val="28"/>
        </w:rPr>
        <w:t>Journal entry</w:t>
      </w:r>
    </w:p>
    <w:p w14:paraId="3CE1D209" w14:textId="77777777" w:rsidR="003A073F" w:rsidRPr="005E1899" w:rsidRDefault="003A073F" w:rsidP="003A073F">
      <w:pPr>
        <w:spacing w:after="0"/>
        <w:rPr>
          <w:sz w:val="28"/>
          <w:szCs w:val="28"/>
        </w:rPr>
      </w:pPr>
      <w:r w:rsidRPr="005E1899">
        <w:rPr>
          <w:sz w:val="28"/>
          <w:szCs w:val="28"/>
        </w:rPr>
        <w:t>Sales taxes receivable</w:t>
      </w:r>
      <w:r w:rsidRPr="005E1899">
        <w:rPr>
          <w:sz w:val="28"/>
          <w:szCs w:val="28"/>
        </w:rPr>
        <w:tab/>
        <w:t>$23000</w:t>
      </w:r>
    </w:p>
    <w:p w14:paraId="3E4385E0" w14:textId="77777777" w:rsidR="003A073F" w:rsidRPr="005E1899" w:rsidRDefault="003A073F" w:rsidP="003A073F">
      <w:pPr>
        <w:spacing w:after="0"/>
        <w:rPr>
          <w:sz w:val="28"/>
          <w:szCs w:val="28"/>
        </w:rPr>
      </w:pPr>
      <w:r w:rsidRPr="005E1899">
        <w:rPr>
          <w:sz w:val="28"/>
          <w:szCs w:val="28"/>
        </w:rPr>
        <w:t xml:space="preserve">          Sales tax revenue</w:t>
      </w:r>
      <w:r w:rsidRPr="005E1899">
        <w:rPr>
          <w:sz w:val="28"/>
          <w:szCs w:val="28"/>
        </w:rPr>
        <w:tab/>
      </w:r>
      <w:r w:rsidRPr="005E1899">
        <w:rPr>
          <w:sz w:val="28"/>
          <w:szCs w:val="28"/>
        </w:rPr>
        <w:tab/>
        <w:t xml:space="preserve">     $23000</w:t>
      </w:r>
    </w:p>
    <w:p w14:paraId="7D06797D" w14:textId="2C4ACDDE" w:rsidR="00875EE9" w:rsidRDefault="003A073F" w:rsidP="00881DE4">
      <w:pPr>
        <w:spacing w:after="0"/>
        <w:rPr>
          <w:sz w:val="28"/>
          <w:szCs w:val="28"/>
        </w:rPr>
      </w:pPr>
      <w:r w:rsidRPr="005E1899">
        <w:rPr>
          <w:sz w:val="28"/>
          <w:szCs w:val="28"/>
        </w:rPr>
        <w:t xml:space="preserve">To summarize Oct, </w:t>
      </w:r>
      <w:proofErr w:type="gramStart"/>
      <w:r w:rsidRPr="005E1899">
        <w:rPr>
          <w:sz w:val="28"/>
          <w:szCs w:val="28"/>
        </w:rPr>
        <w:t>Nov ,</w:t>
      </w:r>
      <w:proofErr w:type="gramEnd"/>
      <w:r w:rsidRPr="005E1899">
        <w:rPr>
          <w:sz w:val="28"/>
          <w:szCs w:val="28"/>
        </w:rPr>
        <w:t xml:space="preserve"> and Dec,2018 sales taxes</w:t>
      </w:r>
    </w:p>
    <w:p w14:paraId="4CC88847" w14:textId="77777777" w:rsidR="00881DE4" w:rsidRPr="005E1899" w:rsidRDefault="00881DE4" w:rsidP="00881DE4">
      <w:pPr>
        <w:spacing w:after="0"/>
        <w:rPr>
          <w:sz w:val="28"/>
          <w:szCs w:val="28"/>
        </w:rPr>
      </w:pPr>
    </w:p>
    <w:p w14:paraId="75C624BA" w14:textId="77777777" w:rsidR="000F741B" w:rsidRPr="009D1233" w:rsidRDefault="000F741B" w:rsidP="00A91BA8">
      <w:pPr>
        <w:rPr>
          <w:b/>
          <w:bCs/>
          <w:sz w:val="32"/>
          <w:szCs w:val="32"/>
        </w:rPr>
      </w:pPr>
      <w:proofErr w:type="gramStart"/>
      <w:r w:rsidRPr="009D1233">
        <w:rPr>
          <w:b/>
          <w:bCs/>
          <w:sz w:val="32"/>
          <w:szCs w:val="32"/>
        </w:rPr>
        <w:lastRenderedPageBreak/>
        <w:t>Example</w:t>
      </w:r>
      <w:r w:rsidR="00A91BA8" w:rsidRPr="009D1233">
        <w:rPr>
          <w:b/>
          <w:bCs/>
          <w:sz w:val="32"/>
          <w:szCs w:val="32"/>
        </w:rPr>
        <w:t xml:space="preserve">  2</w:t>
      </w:r>
      <w:proofErr w:type="gramEnd"/>
      <w:r w:rsidR="00DB31D1" w:rsidRPr="009D1233">
        <w:rPr>
          <w:b/>
          <w:bCs/>
          <w:sz w:val="32"/>
          <w:szCs w:val="32"/>
        </w:rPr>
        <w:t xml:space="preserve"> :</w:t>
      </w:r>
    </w:p>
    <w:p w14:paraId="4FF4279A" w14:textId="542FF819" w:rsidR="00875EE9" w:rsidRDefault="000F741B" w:rsidP="008D3675">
      <w:pPr>
        <w:spacing w:after="0"/>
        <w:rPr>
          <w:sz w:val="28"/>
          <w:szCs w:val="28"/>
          <w:lang w:val="en-GB"/>
        </w:rPr>
      </w:pPr>
      <w:r w:rsidRPr="009D1233">
        <w:rPr>
          <w:sz w:val="28"/>
          <w:szCs w:val="28"/>
        </w:rPr>
        <w:t>In December 2017 merchants collect $20 million in sales taxes. Of these, $12 million are collected prior to December 15 and must be remitted by February 15, 2018</w:t>
      </w:r>
      <w:r w:rsidRPr="009D1233">
        <w:rPr>
          <w:sz w:val="28"/>
          <w:szCs w:val="28"/>
          <w:highlight w:val="red"/>
        </w:rPr>
        <w:t>; the remaining $8 million must be remitted by March 15</w:t>
      </w:r>
      <w:r w:rsidR="009D1233">
        <w:rPr>
          <w:sz w:val="28"/>
          <w:szCs w:val="28"/>
        </w:rPr>
        <w:t xml:space="preserve">, </w:t>
      </w:r>
      <w:proofErr w:type="gramStart"/>
      <w:r w:rsidR="009D1233">
        <w:rPr>
          <w:sz w:val="28"/>
          <w:szCs w:val="28"/>
        </w:rPr>
        <w:t xml:space="preserve">2018 </w:t>
      </w:r>
      <w:r w:rsidR="00445CC0">
        <w:rPr>
          <w:sz w:val="28"/>
          <w:szCs w:val="28"/>
          <w:lang w:val="en-GB"/>
        </w:rPr>
        <w:t>.</w:t>
      </w:r>
      <w:proofErr w:type="gramEnd"/>
      <w:r w:rsidR="00875EE9">
        <w:rPr>
          <w:sz w:val="28"/>
          <w:szCs w:val="28"/>
          <w:lang w:val="en-GB"/>
        </w:rPr>
        <w:t xml:space="preserve"> record the entries related 2017 </w:t>
      </w:r>
    </w:p>
    <w:p w14:paraId="605F10D1" w14:textId="3A1510BF" w:rsidR="00875EE9" w:rsidRDefault="00875EE9" w:rsidP="00445CC0">
      <w:pPr>
        <w:spacing w:after="0"/>
        <w:rPr>
          <w:sz w:val="28"/>
          <w:szCs w:val="28"/>
          <w:lang w:val="en-GB"/>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710"/>
        <w:gridCol w:w="2860"/>
      </w:tblGrid>
      <w:tr w:rsidR="00875EE9" w:rsidRPr="005E1899" w14:paraId="1F3F698E" w14:textId="77777777" w:rsidTr="009F701B">
        <w:tc>
          <w:tcPr>
            <w:tcW w:w="3078" w:type="dxa"/>
            <w:shd w:val="clear" w:color="auto" w:fill="auto"/>
          </w:tcPr>
          <w:p w14:paraId="03162DE4" w14:textId="77777777" w:rsidR="00875EE9" w:rsidRPr="00BE14E7" w:rsidRDefault="00875EE9" w:rsidP="009F701B">
            <w:pPr>
              <w:spacing w:after="0" w:line="240" w:lineRule="auto"/>
              <w:rPr>
                <w:rFonts w:ascii="Times New Roman" w:eastAsia="Calibri" w:hAnsi="Times New Roman" w:cs="Times New Roman"/>
                <w:sz w:val="28"/>
                <w:szCs w:val="28"/>
              </w:rPr>
            </w:pPr>
            <w:r w:rsidRPr="00BE14E7">
              <w:rPr>
                <w:rFonts w:ascii="Times New Roman" w:eastAsia="Calibri" w:hAnsi="Times New Roman" w:cs="Times New Roman"/>
                <w:sz w:val="28"/>
                <w:szCs w:val="28"/>
              </w:rPr>
              <w:t>Month of sale</w:t>
            </w:r>
          </w:p>
        </w:tc>
        <w:tc>
          <w:tcPr>
            <w:tcW w:w="1710" w:type="dxa"/>
            <w:shd w:val="clear" w:color="auto" w:fill="auto"/>
          </w:tcPr>
          <w:p w14:paraId="04EB4565" w14:textId="77777777" w:rsidR="00875EE9" w:rsidRPr="00BE14E7" w:rsidRDefault="00875EE9" w:rsidP="009F701B">
            <w:pPr>
              <w:spacing w:after="0" w:line="240" w:lineRule="auto"/>
              <w:rPr>
                <w:rFonts w:ascii="Times New Roman" w:eastAsia="Calibri" w:hAnsi="Times New Roman" w:cs="Times New Roman"/>
                <w:sz w:val="28"/>
                <w:szCs w:val="28"/>
              </w:rPr>
            </w:pPr>
            <w:r w:rsidRPr="00BE14E7">
              <w:rPr>
                <w:rFonts w:ascii="Times New Roman" w:eastAsia="Calibri" w:hAnsi="Times New Roman" w:cs="Times New Roman"/>
                <w:sz w:val="28"/>
                <w:szCs w:val="28"/>
              </w:rPr>
              <w:t>Sales tax</w:t>
            </w:r>
          </w:p>
        </w:tc>
        <w:tc>
          <w:tcPr>
            <w:tcW w:w="1710" w:type="dxa"/>
          </w:tcPr>
          <w:p w14:paraId="50D1E4B2" w14:textId="77777777" w:rsidR="00875EE9" w:rsidRPr="009D1233" w:rsidRDefault="00875EE9" w:rsidP="009F701B">
            <w:pPr>
              <w:spacing w:after="0" w:line="240" w:lineRule="auto"/>
              <w:rPr>
                <w:rFonts w:ascii="Times New Roman" w:eastAsia="Calibri" w:hAnsi="Times New Roman" w:cs="Times New Roman"/>
                <w:sz w:val="28"/>
                <w:szCs w:val="28"/>
                <w:highlight w:val="yellow"/>
              </w:rPr>
            </w:pPr>
            <w:proofErr w:type="spellStart"/>
            <w:r w:rsidRPr="009D1233">
              <w:rPr>
                <w:rFonts w:ascii="Times New Roman" w:eastAsia="Calibri" w:hAnsi="Times New Roman" w:cs="Times New Roman"/>
                <w:sz w:val="28"/>
                <w:szCs w:val="28"/>
                <w:highlight w:val="yellow"/>
              </w:rPr>
              <w:t>Remmiting</w:t>
            </w:r>
            <w:proofErr w:type="spellEnd"/>
            <w:r w:rsidRPr="009D1233">
              <w:rPr>
                <w:rFonts w:ascii="Times New Roman" w:eastAsia="Calibri" w:hAnsi="Times New Roman" w:cs="Times New Roman"/>
                <w:sz w:val="28"/>
                <w:szCs w:val="28"/>
                <w:highlight w:val="yellow"/>
              </w:rPr>
              <w:t>\transferring cash</w:t>
            </w:r>
          </w:p>
        </w:tc>
      </w:tr>
      <w:tr w:rsidR="00875EE9" w:rsidRPr="005E1899" w14:paraId="2B4F7930" w14:textId="77777777" w:rsidTr="009F701B">
        <w:tc>
          <w:tcPr>
            <w:tcW w:w="3078" w:type="dxa"/>
            <w:shd w:val="clear" w:color="auto" w:fill="auto"/>
          </w:tcPr>
          <w:p w14:paraId="5EC14287" w14:textId="481BF956" w:rsidR="00875EE9" w:rsidRPr="00BE14E7" w:rsidRDefault="00CA47FD" w:rsidP="009F701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Dec.2017</w:t>
            </w:r>
          </w:p>
        </w:tc>
        <w:tc>
          <w:tcPr>
            <w:tcW w:w="1710" w:type="dxa"/>
            <w:shd w:val="clear" w:color="auto" w:fill="auto"/>
          </w:tcPr>
          <w:p w14:paraId="37221BFF" w14:textId="4F9C0BAE" w:rsidR="00875EE9" w:rsidRPr="00BE14E7" w:rsidRDefault="00875EE9" w:rsidP="009F701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12 m </w:t>
            </w:r>
          </w:p>
        </w:tc>
        <w:tc>
          <w:tcPr>
            <w:tcW w:w="1710" w:type="dxa"/>
          </w:tcPr>
          <w:p w14:paraId="3298CF24" w14:textId="118277A5" w:rsidR="00875EE9" w:rsidRPr="009D1233" w:rsidRDefault="00875EE9" w:rsidP="009F701B">
            <w:pPr>
              <w:spacing w:after="0" w:line="240" w:lineRule="auto"/>
              <w:rPr>
                <w:rFonts w:ascii="Times New Roman" w:eastAsia="Calibri" w:hAnsi="Times New Roman" w:cs="Times New Roman"/>
                <w:sz w:val="28"/>
                <w:szCs w:val="28"/>
                <w:highlight w:val="yellow"/>
              </w:rPr>
            </w:pPr>
            <w:r>
              <w:rPr>
                <w:rFonts w:ascii="Times New Roman" w:eastAsia="Calibri" w:hAnsi="Times New Roman" w:cs="Times New Roman"/>
                <w:sz w:val="28"/>
                <w:szCs w:val="28"/>
                <w:highlight w:val="yellow"/>
              </w:rPr>
              <w:t xml:space="preserve">Feb.15.2018 </w:t>
            </w:r>
          </w:p>
        </w:tc>
      </w:tr>
      <w:tr w:rsidR="00875EE9" w:rsidRPr="005E1899" w14:paraId="30D77759" w14:textId="77777777" w:rsidTr="009F701B">
        <w:tc>
          <w:tcPr>
            <w:tcW w:w="3078" w:type="dxa"/>
            <w:shd w:val="clear" w:color="auto" w:fill="auto"/>
          </w:tcPr>
          <w:p w14:paraId="22E8E980" w14:textId="53AAFB2A" w:rsidR="00875EE9" w:rsidRPr="00BE14E7" w:rsidRDefault="00CA47FD" w:rsidP="009F701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Dec.2017</w:t>
            </w:r>
          </w:p>
        </w:tc>
        <w:tc>
          <w:tcPr>
            <w:tcW w:w="1710" w:type="dxa"/>
            <w:shd w:val="clear" w:color="auto" w:fill="auto"/>
          </w:tcPr>
          <w:p w14:paraId="5C529CC7" w14:textId="2ADD30ED" w:rsidR="00875EE9" w:rsidRPr="00BE14E7" w:rsidRDefault="00875EE9" w:rsidP="009F701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8 m </w:t>
            </w:r>
          </w:p>
        </w:tc>
        <w:tc>
          <w:tcPr>
            <w:tcW w:w="1710" w:type="dxa"/>
          </w:tcPr>
          <w:p w14:paraId="685570DB" w14:textId="470C7D71" w:rsidR="00875EE9" w:rsidRPr="009D1233" w:rsidRDefault="00875EE9" w:rsidP="009F701B">
            <w:pPr>
              <w:spacing w:after="0" w:line="240" w:lineRule="auto"/>
              <w:rPr>
                <w:rFonts w:ascii="Times New Roman" w:eastAsia="Calibri" w:hAnsi="Times New Roman" w:cs="Times New Roman"/>
                <w:sz w:val="28"/>
                <w:szCs w:val="28"/>
                <w:highlight w:val="yellow"/>
              </w:rPr>
            </w:pPr>
            <w:r>
              <w:rPr>
                <w:rFonts w:ascii="Times New Roman" w:eastAsia="Calibri" w:hAnsi="Times New Roman" w:cs="Times New Roman"/>
                <w:sz w:val="28"/>
                <w:szCs w:val="28"/>
                <w:highlight w:val="yellow"/>
              </w:rPr>
              <w:t>March .15.2018</w:t>
            </w:r>
          </w:p>
        </w:tc>
      </w:tr>
      <w:tr w:rsidR="00875EE9" w:rsidRPr="005E1899" w14:paraId="7E05C39A" w14:textId="77777777" w:rsidTr="009F701B">
        <w:tc>
          <w:tcPr>
            <w:tcW w:w="3078" w:type="dxa"/>
            <w:shd w:val="clear" w:color="auto" w:fill="auto"/>
          </w:tcPr>
          <w:p w14:paraId="550A597D" w14:textId="6AE27876" w:rsidR="00875EE9" w:rsidRPr="00BE14E7" w:rsidRDefault="00875EE9" w:rsidP="009F701B">
            <w:pPr>
              <w:spacing w:after="0" w:line="240" w:lineRule="auto"/>
              <w:rPr>
                <w:rFonts w:ascii="Times New Roman" w:eastAsia="Calibri" w:hAnsi="Times New Roman" w:cs="Times New Roman"/>
                <w:sz w:val="28"/>
                <w:szCs w:val="28"/>
              </w:rPr>
            </w:pPr>
          </w:p>
        </w:tc>
        <w:tc>
          <w:tcPr>
            <w:tcW w:w="1710" w:type="dxa"/>
            <w:shd w:val="clear" w:color="auto" w:fill="auto"/>
          </w:tcPr>
          <w:p w14:paraId="0917E72E" w14:textId="18783548" w:rsidR="00875EE9" w:rsidRPr="00BE14E7" w:rsidRDefault="00875EE9" w:rsidP="009F701B">
            <w:pPr>
              <w:spacing w:after="0" w:line="240" w:lineRule="auto"/>
              <w:rPr>
                <w:rFonts w:ascii="Times New Roman" w:eastAsia="Calibri" w:hAnsi="Times New Roman" w:cs="Times New Roman"/>
                <w:sz w:val="28"/>
                <w:szCs w:val="28"/>
              </w:rPr>
            </w:pPr>
          </w:p>
        </w:tc>
        <w:tc>
          <w:tcPr>
            <w:tcW w:w="1710" w:type="dxa"/>
          </w:tcPr>
          <w:p w14:paraId="750C9039" w14:textId="1547114F" w:rsidR="00875EE9" w:rsidRPr="009D1233" w:rsidRDefault="00875EE9" w:rsidP="009F701B">
            <w:pPr>
              <w:spacing w:after="0" w:line="240" w:lineRule="auto"/>
              <w:rPr>
                <w:rFonts w:ascii="Times New Roman" w:eastAsia="Calibri" w:hAnsi="Times New Roman" w:cs="Times New Roman"/>
                <w:sz w:val="28"/>
                <w:szCs w:val="28"/>
                <w:highlight w:val="yellow"/>
              </w:rPr>
            </w:pPr>
          </w:p>
        </w:tc>
      </w:tr>
      <w:tr w:rsidR="00875EE9" w:rsidRPr="005E1899" w14:paraId="68B08C0D" w14:textId="77777777" w:rsidTr="009F701B">
        <w:tc>
          <w:tcPr>
            <w:tcW w:w="3078" w:type="dxa"/>
            <w:shd w:val="clear" w:color="auto" w:fill="auto"/>
          </w:tcPr>
          <w:p w14:paraId="3E2DF68A" w14:textId="17BB0E63" w:rsidR="00875EE9" w:rsidRPr="00BE14E7" w:rsidRDefault="00875EE9" w:rsidP="009F701B">
            <w:pPr>
              <w:spacing w:after="0" w:line="240" w:lineRule="auto"/>
              <w:rPr>
                <w:rFonts w:ascii="Times New Roman" w:eastAsia="Calibri" w:hAnsi="Times New Roman" w:cs="Times New Roman"/>
                <w:sz w:val="28"/>
                <w:szCs w:val="28"/>
              </w:rPr>
            </w:pPr>
          </w:p>
        </w:tc>
        <w:tc>
          <w:tcPr>
            <w:tcW w:w="1710" w:type="dxa"/>
            <w:shd w:val="clear" w:color="auto" w:fill="auto"/>
          </w:tcPr>
          <w:p w14:paraId="0457CEE6" w14:textId="44B1DDED" w:rsidR="00875EE9" w:rsidRPr="00BE14E7" w:rsidRDefault="00875EE9" w:rsidP="009F701B">
            <w:pPr>
              <w:spacing w:after="0" w:line="240" w:lineRule="auto"/>
              <w:rPr>
                <w:rFonts w:ascii="Times New Roman" w:eastAsia="Calibri" w:hAnsi="Times New Roman" w:cs="Times New Roman"/>
                <w:sz w:val="28"/>
                <w:szCs w:val="28"/>
              </w:rPr>
            </w:pPr>
          </w:p>
        </w:tc>
        <w:tc>
          <w:tcPr>
            <w:tcW w:w="1710" w:type="dxa"/>
          </w:tcPr>
          <w:p w14:paraId="37A8FAF6" w14:textId="2EF089AC" w:rsidR="00875EE9" w:rsidRPr="009D1233" w:rsidRDefault="00875EE9" w:rsidP="009F701B">
            <w:pPr>
              <w:spacing w:after="0" w:line="240" w:lineRule="auto"/>
              <w:rPr>
                <w:rFonts w:ascii="Times New Roman" w:eastAsia="Calibri" w:hAnsi="Times New Roman" w:cs="Times New Roman"/>
                <w:sz w:val="28"/>
                <w:szCs w:val="28"/>
                <w:highlight w:val="yellow"/>
              </w:rPr>
            </w:pPr>
          </w:p>
        </w:tc>
      </w:tr>
    </w:tbl>
    <w:p w14:paraId="7E05F62F" w14:textId="4F4DBB30" w:rsidR="00875EE9" w:rsidRDefault="00875EE9" w:rsidP="00445CC0">
      <w:pPr>
        <w:spacing w:after="0"/>
        <w:rPr>
          <w:sz w:val="28"/>
          <w:szCs w:val="28"/>
          <w:lang w:val="en-GB" w:bidi="en-US"/>
        </w:rPr>
      </w:pPr>
    </w:p>
    <w:p w14:paraId="7412EDB0" w14:textId="77777777" w:rsidR="008D3675" w:rsidRPr="00445CC0" w:rsidRDefault="008D3675" w:rsidP="00445CC0">
      <w:pPr>
        <w:spacing w:after="0"/>
        <w:rPr>
          <w:sz w:val="28"/>
          <w:szCs w:val="28"/>
          <w:lang w:val="en-GB" w:bidi="en-US"/>
        </w:rPr>
      </w:pPr>
    </w:p>
    <w:p w14:paraId="7B838344" w14:textId="77777777" w:rsidR="00DB31D1" w:rsidRPr="009D1233" w:rsidRDefault="00DB31D1" w:rsidP="00DB31D1">
      <w:pPr>
        <w:spacing w:after="0"/>
        <w:rPr>
          <w:sz w:val="28"/>
          <w:szCs w:val="28"/>
          <w:lang w:bidi="en-US"/>
        </w:rPr>
      </w:pPr>
      <w:r w:rsidRPr="009D1233">
        <w:rPr>
          <w:sz w:val="28"/>
          <w:szCs w:val="28"/>
          <w:lang w:bidi="en-US"/>
        </w:rPr>
        <w:t>Sales taxes receivable</w:t>
      </w:r>
      <w:r w:rsidRPr="009D1233">
        <w:rPr>
          <w:sz w:val="28"/>
          <w:szCs w:val="28"/>
          <w:lang w:bidi="en-US"/>
        </w:rPr>
        <w:tab/>
        <w:t xml:space="preserve">$20 </w:t>
      </w:r>
    </w:p>
    <w:p w14:paraId="7F4FCF2C" w14:textId="77777777" w:rsidR="00DB31D1" w:rsidRPr="009D1233" w:rsidRDefault="009D1233" w:rsidP="00DB31D1">
      <w:pPr>
        <w:spacing w:after="0"/>
        <w:rPr>
          <w:sz w:val="28"/>
          <w:szCs w:val="28"/>
          <w:lang w:bidi="en-US"/>
        </w:rPr>
      </w:pPr>
      <w:r>
        <w:rPr>
          <w:sz w:val="28"/>
          <w:szCs w:val="28"/>
          <w:lang w:bidi="en-US"/>
        </w:rPr>
        <w:t xml:space="preserve">       </w:t>
      </w:r>
      <w:r w:rsidR="00DB31D1" w:rsidRPr="009D1233">
        <w:rPr>
          <w:sz w:val="28"/>
          <w:szCs w:val="28"/>
          <w:lang w:bidi="en-US"/>
        </w:rPr>
        <w:t>Sales tax revenue</w:t>
      </w:r>
      <w:r w:rsidR="00DB31D1" w:rsidRPr="009D1233">
        <w:rPr>
          <w:sz w:val="28"/>
          <w:szCs w:val="28"/>
          <w:lang w:bidi="en-US"/>
        </w:rPr>
        <w:tab/>
      </w:r>
      <w:r w:rsidR="00DB31D1" w:rsidRPr="009D1233">
        <w:rPr>
          <w:sz w:val="28"/>
          <w:szCs w:val="28"/>
          <w:lang w:bidi="en-US"/>
        </w:rPr>
        <w:tab/>
      </w:r>
      <w:r>
        <w:rPr>
          <w:sz w:val="28"/>
          <w:szCs w:val="28"/>
          <w:lang w:bidi="en-US"/>
        </w:rPr>
        <w:t xml:space="preserve">                  </w:t>
      </w:r>
      <w:r w:rsidR="00DB31D1" w:rsidRPr="009D1233">
        <w:rPr>
          <w:sz w:val="28"/>
          <w:szCs w:val="28"/>
          <w:lang w:bidi="en-US"/>
        </w:rPr>
        <w:t>$12</w:t>
      </w:r>
    </w:p>
    <w:p w14:paraId="33CBB469" w14:textId="77777777" w:rsidR="00DB31D1" w:rsidRPr="009D1233" w:rsidRDefault="009D1233" w:rsidP="009D1233">
      <w:pPr>
        <w:spacing w:after="0"/>
        <w:rPr>
          <w:sz w:val="28"/>
          <w:szCs w:val="28"/>
          <w:lang w:bidi="en-US"/>
        </w:rPr>
      </w:pPr>
      <w:r>
        <w:rPr>
          <w:sz w:val="28"/>
          <w:szCs w:val="28"/>
          <w:lang w:bidi="en-US"/>
        </w:rPr>
        <w:t xml:space="preserve">       </w:t>
      </w:r>
      <w:r w:rsidRPr="009D1233">
        <w:rPr>
          <w:sz w:val="28"/>
          <w:szCs w:val="28"/>
          <w:lang w:bidi="en-US"/>
        </w:rPr>
        <w:t>Deferred revenue</w:t>
      </w:r>
      <w:r w:rsidR="00DB31D1" w:rsidRPr="009D1233">
        <w:rPr>
          <w:sz w:val="28"/>
          <w:szCs w:val="28"/>
          <w:lang w:bidi="en-US"/>
        </w:rPr>
        <w:tab/>
      </w:r>
      <w:r>
        <w:rPr>
          <w:sz w:val="28"/>
          <w:szCs w:val="28"/>
          <w:lang w:bidi="en-US"/>
        </w:rPr>
        <w:t xml:space="preserve">                                </w:t>
      </w:r>
      <w:r w:rsidR="00DB31D1" w:rsidRPr="009D1233">
        <w:rPr>
          <w:sz w:val="28"/>
          <w:szCs w:val="28"/>
          <w:lang w:bidi="en-US"/>
        </w:rPr>
        <w:t>8</w:t>
      </w:r>
    </w:p>
    <w:p w14:paraId="28D4E980" w14:textId="77777777" w:rsidR="00DB31D1" w:rsidRPr="009D1233" w:rsidRDefault="00DB31D1" w:rsidP="00DB31D1">
      <w:pPr>
        <w:spacing w:after="0"/>
        <w:rPr>
          <w:i/>
          <w:sz w:val="28"/>
          <w:szCs w:val="28"/>
          <w:lang w:bidi="en-US"/>
        </w:rPr>
      </w:pPr>
      <w:r w:rsidRPr="009D1233">
        <w:rPr>
          <w:i/>
          <w:sz w:val="28"/>
          <w:szCs w:val="28"/>
          <w:lang w:bidi="en-US"/>
        </w:rPr>
        <w:t>To summarize December sales</w:t>
      </w:r>
      <w:r w:rsidR="009D1233">
        <w:rPr>
          <w:i/>
          <w:sz w:val="28"/>
          <w:szCs w:val="28"/>
          <w:lang w:bidi="en-US"/>
        </w:rPr>
        <w:t xml:space="preserve"> tax</w:t>
      </w:r>
    </w:p>
    <w:p w14:paraId="0B0EA6AD" w14:textId="77777777" w:rsidR="00DB31D1" w:rsidRPr="009D1233" w:rsidRDefault="00DB31D1" w:rsidP="000F741B">
      <w:pPr>
        <w:rPr>
          <w:b/>
          <w:bCs/>
          <w:sz w:val="32"/>
          <w:szCs w:val="32"/>
        </w:rPr>
      </w:pPr>
      <w:r w:rsidRPr="009D1233">
        <w:rPr>
          <w:b/>
          <w:bCs/>
          <w:sz w:val="32"/>
          <w:szCs w:val="32"/>
        </w:rPr>
        <w:t>Under FAB \G.W.S\:</w:t>
      </w:r>
    </w:p>
    <w:p w14:paraId="4C1CDFC9" w14:textId="77777777" w:rsidR="00DB31D1" w:rsidRPr="009D1233" w:rsidRDefault="00DB31D1" w:rsidP="00DB31D1">
      <w:pPr>
        <w:rPr>
          <w:sz w:val="28"/>
          <w:szCs w:val="28"/>
        </w:rPr>
      </w:pPr>
      <w:r w:rsidRPr="009D1233">
        <w:rPr>
          <w:sz w:val="28"/>
          <w:szCs w:val="28"/>
        </w:rPr>
        <w:t>Sales taxes receivable</w:t>
      </w:r>
      <w:r w:rsidRPr="009D1233">
        <w:rPr>
          <w:sz w:val="28"/>
          <w:szCs w:val="28"/>
        </w:rPr>
        <w:tab/>
        <w:t xml:space="preserve">$20 </w:t>
      </w:r>
    </w:p>
    <w:p w14:paraId="0AC210EB" w14:textId="77777777" w:rsidR="00DB31D1" w:rsidRDefault="00DB31D1" w:rsidP="00DB31D1">
      <w:pPr>
        <w:rPr>
          <w:sz w:val="28"/>
          <w:szCs w:val="28"/>
        </w:rPr>
      </w:pPr>
      <w:r w:rsidRPr="009D1233">
        <w:rPr>
          <w:sz w:val="28"/>
          <w:szCs w:val="28"/>
        </w:rPr>
        <w:t xml:space="preserve">             Sales tax revenue</w:t>
      </w:r>
      <w:r w:rsidRPr="009D1233">
        <w:rPr>
          <w:sz w:val="28"/>
          <w:szCs w:val="28"/>
        </w:rPr>
        <w:tab/>
      </w:r>
      <w:r w:rsidRPr="009D1233">
        <w:rPr>
          <w:sz w:val="28"/>
          <w:szCs w:val="28"/>
        </w:rPr>
        <w:tab/>
        <w:t>$20</w:t>
      </w:r>
    </w:p>
    <w:p w14:paraId="520FB441" w14:textId="77777777" w:rsidR="008A339D" w:rsidRDefault="008A339D" w:rsidP="00DB31D1">
      <w:pPr>
        <w:rPr>
          <w:sz w:val="28"/>
          <w:szCs w:val="28"/>
        </w:rPr>
      </w:pPr>
    </w:p>
    <w:p w14:paraId="3F82F3E3" w14:textId="77777777" w:rsidR="008A339D" w:rsidRDefault="008A339D" w:rsidP="00DB31D1">
      <w:pPr>
        <w:rPr>
          <w:sz w:val="28"/>
          <w:szCs w:val="28"/>
        </w:rPr>
      </w:pPr>
    </w:p>
    <w:p w14:paraId="1DD30FE0" w14:textId="77777777" w:rsidR="008A339D" w:rsidRDefault="008A339D" w:rsidP="00DB31D1">
      <w:pPr>
        <w:rPr>
          <w:sz w:val="28"/>
          <w:szCs w:val="28"/>
        </w:rPr>
      </w:pPr>
    </w:p>
    <w:p w14:paraId="4514D7FF" w14:textId="77777777" w:rsidR="008A339D" w:rsidRDefault="008A339D" w:rsidP="00DB31D1">
      <w:pPr>
        <w:rPr>
          <w:sz w:val="28"/>
          <w:szCs w:val="28"/>
        </w:rPr>
      </w:pPr>
    </w:p>
    <w:p w14:paraId="4BAF2063" w14:textId="77777777" w:rsidR="008A339D" w:rsidRDefault="008A339D" w:rsidP="00DB31D1">
      <w:pPr>
        <w:rPr>
          <w:sz w:val="28"/>
          <w:szCs w:val="28"/>
        </w:rPr>
      </w:pPr>
    </w:p>
    <w:p w14:paraId="187A4C23" w14:textId="77777777" w:rsidR="008A339D" w:rsidRDefault="008A339D" w:rsidP="00DB31D1">
      <w:pPr>
        <w:rPr>
          <w:sz w:val="28"/>
          <w:szCs w:val="28"/>
        </w:rPr>
      </w:pPr>
    </w:p>
    <w:p w14:paraId="1F6321BD" w14:textId="77777777" w:rsidR="00654536" w:rsidRPr="009D1233" w:rsidRDefault="00654536" w:rsidP="00DB31D1">
      <w:pPr>
        <w:rPr>
          <w:sz w:val="28"/>
          <w:szCs w:val="28"/>
        </w:rPr>
      </w:pPr>
    </w:p>
    <w:p w14:paraId="09A4504E" w14:textId="77777777" w:rsidR="00AF5E05" w:rsidRPr="009D1233" w:rsidRDefault="00AF5E05" w:rsidP="00DB31D1">
      <w:pPr>
        <w:rPr>
          <w:b/>
          <w:bCs/>
          <w:sz w:val="32"/>
          <w:szCs w:val="32"/>
        </w:rPr>
      </w:pPr>
      <w:r w:rsidRPr="009D1233">
        <w:rPr>
          <w:b/>
          <w:bCs/>
          <w:sz w:val="32"/>
          <w:szCs w:val="32"/>
          <w:highlight w:val="red"/>
        </w:rPr>
        <w:lastRenderedPageBreak/>
        <w:t>SALES TAXES COLLECTED BY ANOTHER GOVERNMENT</w:t>
      </w:r>
    </w:p>
    <w:p w14:paraId="7FA96BCA" w14:textId="77777777" w:rsidR="00AF5E05" w:rsidRPr="009D1233" w:rsidRDefault="00AF5E05" w:rsidP="00AF5E05">
      <w:pPr>
        <w:rPr>
          <w:sz w:val="28"/>
          <w:szCs w:val="28"/>
        </w:rPr>
      </w:pPr>
      <w:r w:rsidRPr="009D1233">
        <w:rPr>
          <w:sz w:val="28"/>
          <w:szCs w:val="28"/>
        </w:rPr>
        <w:t>Sales Taxes Collected by State on behalf of a city:</w:t>
      </w:r>
    </w:p>
    <w:p w14:paraId="21993213" w14:textId="77777777" w:rsidR="00541A80" w:rsidRPr="009D1233" w:rsidRDefault="00AF5E05" w:rsidP="00A91BA8">
      <w:pPr>
        <w:rPr>
          <w:sz w:val="28"/>
          <w:szCs w:val="28"/>
        </w:rPr>
      </w:pPr>
      <w:r w:rsidRPr="009D1233">
        <w:rPr>
          <w:sz w:val="28"/>
          <w:szCs w:val="28"/>
        </w:rPr>
        <w:t xml:space="preserve">Example </w:t>
      </w:r>
      <w:r w:rsidR="00A91BA8" w:rsidRPr="009D1233">
        <w:rPr>
          <w:sz w:val="28"/>
          <w:szCs w:val="28"/>
        </w:rPr>
        <w:t>3</w:t>
      </w:r>
      <w:r w:rsidRPr="009D1233">
        <w:rPr>
          <w:sz w:val="28"/>
          <w:szCs w:val="28"/>
        </w:rPr>
        <w:t>:</w:t>
      </w:r>
    </w:p>
    <w:p w14:paraId="0D22C8F7" w14:textId="77777777" w:rsidR="00AF5E05" w:rsidRDefault="00541A80" w:rsidP="00AF5E05">
      <w:pPr>
        <w:rPr>
          <w:sz w:val="28"/>
          <w:szCs w:val="28"/>
        </w:rPr>
      </w:pPr>
      <w:r w:rsidRPr="009D1233">
        <w:rPr>
          <w:sz w:val="28"/>
          <w:szCs w:val="28"/>
        </w:rPr>
        <w:t xml:space="preserve"> Assume a slight variation of the previous example. In November and December 2017, merchants collect $20 million in sales taxes. Of these, $5 million is remitted to the state as due by December 15, 2017; the remaining $15 million is due on January 15, 2018. The state remits the taxes to the city 30 days after it receives them.</w:t>
      </w:r>
    </w:p>
    <w:tbl>
      <w:tblPr>
        <w:tblStyle w:val="TableGrid"/>
        <w:tblW w:w="0" w:type="auto"/>
        <w:tblLook w:val="04A0" w:firstRow="1" w:lastRow="0" w:firstColumn="1" w:lastColumn="0" w:noHBand="0" w:noVBand="1"/>
      </w:tblPr>
      <w:tblGrid>
        <w:gridCol w:w="1458"/>
        <w:gridCol w:w="990"/>
        <w:gridCol w:w="3330"/>
        <w:gridCol w:w="3078"/>
      </w:tblGrid>
      <w:tr w:rsidR="00925AAD" w14:paraId="3E6CD99A" w14:textId="77777777" w:rsidTr="00925AAD">
        <w:tc>
          <w:tcPr>
            <w:tcW w:w="1458" w:type="dxa"/>
          </w:tcPr>
          <w:p w14:paraId="0A8458D7" w14:textId="77777777" w:rsidR="00925AAD" w:rsidRPr="00925AAD" w:rsidRDefault="00925AAD" w:rsidP="00AF5E05">
            <w:pPr>
              <w:rPr>
                <w:sz w:val="24"/>
                <w:szCs w:val="24"/>
              </w:rPr>
            </w:pPr>
            <w:r w:rsidRPr="00925AAD">
              <w:rPr>
                <w:sz w:val="24"/>
                <w:szCs w:val="24"/>
              </w:rPr>
              <w:t>Date of sale</w:t>
            </w:r>
          </w:p>
        </w:tc>
        <w:tc>
          <w:tcPr>
            <w:tcW w:w="990" w:type="dxa"/>
          </w:tcPr>
          <w:p w14:paraId="1250F0EC" w14:textId="77777777" w:rsidR="00925AAD" w:rsidRDefault="00925AAD" w:rsidP="00AF5E05">
            <w:pPr>
              <w:rPr>
                <w:sz w:val="28"/>
                <w:szCs w:val="28"/>
              </w:rPr>
            </w:pPr>
            <w:proofErr w:type="gramStart"/>
            <w:r>
              <w:rPr>
                <w:sz w:val="28"/>
                <w:szCs w:val="28"/>
              </w:rPr>
              <w:t>S.T</w:t>
            </w:r>
            <w:proofErr w:type="gramEnd"/>
          </w:p>
        </w:tc>
        <w:tc>
          <w:tcPr>
            <w:tcW w:w="3330" w:type="dxa"/>
          </w:tcPr>
          <w:p w14:paraId="463745C8" w14:textId="77777777" w:rsidR="00925AAD" w:rsidRPr="00925AAD" w:rsidRDefault="00925AAD" w:rsidP="00AF5E05">
            <w:pPr>
              <w:rPr>
                <w:sz w:val="24"/>
                <w:szCs w:val="24"/>
              </w:rPr>
            </w:pPr>
            <w:r w:rsidRPr="00925AAD">
              <w:rPr>
                <w:sz w:val="24"/>
                <w:szCs w:val="24"/>
              </w:rPr>
              <w:t>Remitting to state from sellers</w:t>
            </w:r>
          </w:p>
        </w:tc>
        <w:tc>
          <w:tcPr>
            <w:tcW w:w="3078" w:type="dxa"/>
          </w:tcPr>
          <w:p w14:paraId="517CDE66" w14:textId="77777777" w:rsidR="00925AAD" w:rsidRPr="00925AAD" w:rsidRDefault="00925AAD" w:rsidP="00AF5E05">
            <w:pPr>
              <w:rPr>
                <w:sz w:val="24"/>
                <w:szCs w:val="24"/>
              </w:rPr>
            </w:pPr>
            <w:r w:rsidRPr="00925AAD">
              <w:rPr>
                <w:sz w:val="24"/>
                <w:szCs w:val="24"/>
              </w:rPr>
              <w:t>Remitting from state to city</w:t>
            </w:r>
          </w:p>
        </w:tc>
      </w:tr>
      <w:tr w:rsidR="00925AAD" w14:paraId="4D546525" w14:textId="77777777" w:rsidTr="00925AAD">
        <w:tc>
          <w:tcPr>
            <w:tcW w:w="1458" w:type="dxa"/>
          </w:tcPr>
          <w:p w14:paraId="70E4CE05" w14:textId="77777777" w:rsidR="00925AAD" w:rsidRDefault="00925AAD" w:rsidP="00AF5E05">
            <w:pPr>
              <w:rPr>
                <w:sz w:val="28"/>
                <w:szCs w:val="28"/>
              </w:rPr>
            </w:pPr>
            <w:r>
              <w:rPr>
                <w:sz w:val="28"/>
                <w:szCs w:val="28"/>
              </w:rPr>
              <w:t>Nov,2017</w:t>
            </w:r>
          </w:p>
        </w:tc>
        <w:tc>
          <w:tcPr>
            <w:tcW w:w="990" w:type="dxa"/>
          </w:tcPr>
          <w:p w14:paraId="14C0974C" w14:textId="77777777" w:rsidR="00925AAD" w:rsidRDefault="00925AAD" w:rsidP="00AF5E05">
            <w:pPr>
              <w:rPr>
                <w:sz w:val="28"/>
                <w:szCs w:val="28"/>
              </w:rPr>
            </w:pPr>
            <w:r>
              <w:rPr>
                <w:sz w:val="28"/>
                <w:szCs w:val="28"/>
              </w:rPr>
              <w:t>5</w:t>
            </w:r>
          </w:p>
        </w:tc>
        <w:tc>
          <w:tcPr>
            <w:tcW w:w="3330" w:type="dxa"/>
          </w:tcPr>
          <w:p w14:paraId="3B78ED4A" w14:textId="77777777" w:rsidR="00925AAD" w:rsidRDefault="00925AAD" w:rsidP="00AF5E05">
            <w:pPr>
              <w:rPr>
                <w:sz w:val="28"/>
                <w:szCs w:val="28"/>
              </w:rPr>
            </w:pPr>
            <w:proofErr w:type="gramStart"/>
            <w:r>
              <w:rPr>
                <w:sz w:val="28"/>
                <w:szCs w:val="28"/>
              </w:rPr>
              <w:t>15,</w:t>
            </w:r>
            <w:r w:rsidRPr="00925AAD">
              <w:rPr>
                <w:sz w:val="28"/>
                <w:szCs w:val="28"/>
              </w:rPr>
              <w:t>Dec</w:t>
            </w:r>
            <w:proofErr w:type="gramEnd"/>
            <w:r w:rsidRPr="00925AAD">
              <w:rPr>
                <w:sz w:val="28"/>
                <w:szCs w:val="28"/>
              </w:rPr>
              <w:t>,2017</w:t>
            </w:r>
          </w:p>
        </w:tc>
        <w:tc>
          <w:tcPr>
            <w:tcW w:w="3078" w:type="dxa"/>
          </w:tcPr>
          <w:p w14:paraId="29340FF1" w14:textId="77777777" w:rsidR="00925AAD" w:rsidRDefault="00925AAD" w:rsidP="00AF5E05">
            <w:pPr>
              <w:rPr>
                <w:sz w:val="28"/>
                <w:szCs w:val="28"/>
              </w:rPr>
            </w:pPr>
            <w:proofErr w:type="gramStart"/>
            <w:r w:rsidRPr="00925AAD">
              <w:rPr>
                <w:sz w:val="28"/>
                <w:szCs w:val="28"/>
              </w:rPr>
              <w:t>15,Jan</w:t>
            </w:r>
            <w:proofErr w:type="gramEnd"/>
            <w:r w:rsidRPr="00925AAD">
              <w:rPr>
                <w:sz w:val="28"/>
                <w:szCs w:val="28"/>
              </w:rPr>
              <w:t>,2018</w:t>
            </w:r>
          </w:p>
        </w:tc>
      </w:tr>
      <w:tr w:rsidR="00925AAD" w14:paraId="5AA59821" w14:textId="77777777" w:rsidTr="00925AAD">
        <w:tc>
          <w:tcPr>
            <w:tcW w:w="1458" w:type="dxa"/>
          </w:tcPr>
          <w:p w14:paraId="39B9190E" w14:textId="77777777" w:rsidR="00925AAD" w:rsidRDefault="00925AAD" w:rsidP="00AF5E05">
            <w:pPr>
              <w:rPr>
                <w:sz w:val="28"/>
                <w:szCs w:val="28"/>
              </w:rPr>
            </w:pPr>
            <w:r>
              <w:rPr>
                <w:sz w:val="28"/>
                <w:szCs w:val="28"/>
              </w:rPr>
              <w:t>Dec,2017</w:t>
            </w:r>
          </w:p>
        </w:tc>
        <w:tc>
          <w:tcPr>
            <w:tcW w:w="990" w:type="dxa"/>
          </w:tcPr>
          <w:p w14:paraId="0D02F50C" w14:textId="77777777" w:rsidR="00925AAD" w:rsidRDefault="00925AAD" w:rsidP="00AF5E05">
            <w:pPr>
              <w:rPr>
                <w:sz w:val="28"/>
                <w:szCs w:val="28"/>
              </w:rPr>
            </w:pPr>
            <w:r>
              <w:rPr>
                <w:sz w:val="28"/>
                <w:szCs w:val="28"/>
              </w:rPr>
              <w:t>15</w:t>
            </w:r>
          </w:p>
        </w:tc>
        <w:tc>
          <w:tcPr>
            <w:tcW w:w="3330" w:type="dxa"/>
          </w:tcPr>
          <w:p w14:paraId="457F815C" w14:textId="56F402C8" w:rsidR="00925AAD" w:rsidRDefault="00925AAD" w:rsidP="00925AAD">
            <w:pPr>
              <w:rPr>
                <w:sz w:val="28"/>
                <w:szCs w:val="28"/>
              </w:rPr>
            </w:pPr>
            <w:proofErr w:type="gramStart"/>
            <w:r w:rsidRPr="00925AAD">
              <w:rPr>
                <w:sz w:val="28"/>
                <w:szCs w:val="28"/>
              </w:rPr>
              <w:t>15,</w:t>
            </w:r>
            <w:r w:rsidR="00E136FD">
              <w:rPr>
                <w:sz w:val="28"/>
                <w:szCs w:val="28"/>
              </w:rPr>
              <w:t>march</w:t>
            </w:r>
            <w:proofErr w:type="gramEnd"/>
            <w:r w:rsidR="00E136FD">
              <w:rPr>
                <w:sz w:val="28"/>
                <w:szCs w:val="28"/>
              </w:rPr>
              <w:t xml:space="preserve"> </w:t>
            </w:r>
            <w:r>
              <w:rPr>
                <w:sz w:val="28"/>
                <w:szCs w:val="28"/>
              </w:rPr>
              <w:t>,2018</w:t>
            </w:r>
          </w:p>
        </w:tc>
        <w:tc>
          <w:tcPr>
            <w:tcW w:w="3078" w:type="dxa"/>
          </w:tcPr>
          <w:p w14:paraId="47928282" w14:textId="77777777" w:rsidR="00925AAD" w:rsidRDefault="00925AAD" w:rsidP="00925AAD">
            <w:pPr>
              <w:rPr>
                <w:sz w:val="28"/>
                <w:szCs w:val="28"/>
              </w:rPr>
            </w:pPr>
            <w:proofErr w:type="gramStart"/>
            <w:r w:rsidRPr="00925AAD">
              <w:rPr>
                <w:sz w:val="28"/>
                <w:szCs w:val="28"/>
              </w:rPr>
              <w:t>15,</w:t>
            </w:r>
            <w:r>
              <w:rPr>
                <w:sz w:val="28"/>
                <w:szCs w:val="28"/>
              </w:rPr>
              <w:t>Feb</w:t>
            </w:r>
            <w:proofErr w:type="gramEnd"/>
            <w:r w:rsidRPr="00925AAD">
              <w:rPr>
                <w:sz w:val="28"/>
                <w:szCs w:val="28"/>
              </w:rPr>
              <w:t>,2018</w:t>
            </w:r>
          </w:p>
        </w:tc>
      </w:tr>
    </w:tbl>
    <w:p w14:paraId="1DCA2134" w14:textId="77777777" w:rsidR="00925AAD" w:rsidRPr="009D1233" w:rsidRDefault="00925AAD" w:rsidP="00AF5E05">
      <w:pPr>
        <w:rPr>
          <w:sz w:val="28"/>
          <w:szCs w:val="28"/>
        </w:rPr>
      </w:pPr>
    </w:p>
    <w:tbl>
      <w:tblPr>
        <w:tblStyle w:val="TableGrid"/>
        <w:tblW w:w="0" w:type="auto"/>
        <w:tblLook w:val="04A0" w:firstRow="1" w:lastRow="0" w:firstColumn="1" w:lastColumn="0" w:noHBand="0" w:noVBand="1"/>
      </w:tblPr>
      <w:tblGrid>
        <w:gridCol w:w="4428"/>
        <w:gridCol w:w="4428"/>
      </w:tblGrid>
      <w:tr w:rsidR="00AF5E05" w:rsidRPr="009D1233" w14:paraId="62B3BE4C" w14:textId="77777777" w:rsidTr="00AF5E05">
        <w:tc>
          <w:tcPr>
            <w:tcW w:w="4428" w:type="dxa"/>
          </w:tcPr>
          <w:p w14:paraId="6E687AFD" w14:textId="391210A0" w:rsidR="00AF5E05" w:rsidRPr="009D1233" w:rsidRDefault="00AF5E05" w:rsidP="00AF5E05">
            <w:pPr>
              <w:rPr>
                <w:sz w:val="28"/>
                <w:szCs w:val="28"/>
              </w:rPr>
            </w:pPr>
            <w:r w:rsidRPr="009D1233">
              <w:rPr>
                <w:sz w:val="28"/>
                <w:szCs w:val="28"/>
              </w:rPr>
              <w:t xml:space="preserve">State: agency </w:t>
            </w:r>
            <w:proofErr w:type="gramStart"/>
            <w:r w:rsidRPr="009D1233">
              <w:rPr>
                <w:sz w:val="28"/>
                <w:szCs w:val="28"/>
              </w:rPr>
              <w:t>fund :</w:t>
            </w:r>
            <w:proofErr w:type="gramEnd"/>
          </w:p>
        </w:tc>
        <w:tc>
          <w:tcPr>
            <w:tcW w:w="4428" w:type="dxa"/>
          </w:tcPr>
          <w:p w14:paraId="39433778" w14:textId="77777777" w:rsidR="00AF5E05" w:rsidRPr="009D1233" w:rsidRDefault="00AF5E05" w:rsidP="00AF5E05">
            <w:pPr>
              <w:rPr>
                <w:sz w:val="28"/>
                <w:szCs w:val="28"/>
              </w:rPr>
            </w:pPr>
            <w:r w:rsidRPr="009D1233">
              <w:rPr>
                <w:sz w:val="28"/>
                <w:szCs w:val="28"/>
              </w:rPr>
              <w:t xml:space="preserve">City |general </w:t>
            </w:r>
            <w:r w:rsidR="00541A80" w:rsidRPr="009D1233">
              <w:rPr>
                <w:sz w:val="28"/>
                <w:szCs w:val="28"/>
              </w:rPr>
              <w:t>fund</w:t>
            </w:r>
          </w:p>
        </w:tc>
      </w:tr>
      <w:tr w:rsidR="00AF5E05" w:rsidRPr="009D1233" w14:paraId="18C44729" w14:textId="77777777" w:rsidTr="00AF5E05">
        <w:tc>
          <w:tcPr>
            <w:tcW w:w="4428" w:type="dxa"/>
          </w:tcPr>
          <w:p w14:paraId="2498634B" w14:textId="0514901D" w:rsidR="00AF5E05" w:rsidRDefault="00AF5E05" w:rsidP="00AF5E05">
            <w:pPr>
              <w:rPr>
                <w:sz w:val="24"/>
                <w:szCs w:val="24"/>
              </w:rPr>
            </w:pPr>
            <w:r w:rsidRPr="008A339D">
              <w:rPr>
                <w:sz w:val="24"/>
                <w:szCs w:val="24"/>
              </w:rPr>
              <w:t xml:space="preserve">Nov\Dec,2017: </w:t>
            </w:r>
          </w:p>
          <w:p w14:paraId="00E94EAE" w14:textId="3797B0CA" w:rsidR="00654536" w:rsidRDefault="00654536" w:rsidP="00AF5E05">
            <w:pPr>
              <w:rPr>
                <w:sz w:val="24"/>
                <w:szCs w:val="24"/>
              </w:rPr>
            </w:pPr>
            <w:r>
              <w:rPr>
                <w:sz w:val="24"/>
                <w:szCs w:val="24"/>
              </w:rPr>
              <w:t xml:space="preserve">Dr sales tax rec    20 m </w:t>
            </w:r>
          </w:p>
          <w:p w14:paraId="22C8FB5F" w14:textId="32072C1C" w:rsidR="00654536" w:rsidRDefault="00654536" w:rsidP="00AF5E05">
            <w:pPr>
              <w:rPr>
                <w:sz w:val="24"/>
                <w:szCs w:val="24"/>
              </w:rPr>
            </w:pPr>
            <w:r>
              <w:rPr>
                <w:sz w:val="24"/>
                <w:szCs w:val="24"/>
              </w:rPr>
              <w:t xml:space="preserve">     Cr a/p                              20 m </w:t>
            </w:r>
          </w:p>
          <w:p w14:paraId="5833EEE9" w14:textId="45C76CB3" w:rsidR="00654536" w:rsidRDefault="00654536" w:rsidP="00AF5E05">
            <w:pPr>
              <w:rPr>
                <w:sz w:val="24"/>
                <w:szCs w:val="24"/>
              </w:rPr>
            </w:pPr>
            <w:r>
              <w:rPr>
                <w:sz w:val="24"/>
                <w:szCs w:val="24"/>
              </w:rPr>
              <w:t xml:space="preserve">15. </w:t>
            </w:r>
            <w:proofErr w:type="spellStart"/>
            <w:r>
              <w:rPr>
                <w:sz w:val="24"/>
                <w:szCs w:val="24"/>
              </w:rPr>
              <w:t>dec.</w:t>
            </w:r>
            <w:proofErr w:type="spellEnd"/>
            <w:r>
              <w:rPr>
                <w:sz w:val="24"/>
                <w:szCs w:val="24"/>
              </w:rPr>
              <w:t xml:space="preserve"> Dr cash                 5 m </w:t>
            </w:r>
          </w:p>
          <w:p w14:paraId="77528B05" w14:textId="06F74E82" w:rsidR="00AF5E05" w:rsidRPr="008A339D" w:rsidRDefault="00654536" w:rsidP="005E02E9">
            <w:pPr>
              <w:rPr>
                <w:sz w:val="24"/>
                <w:szCs w:val="24"/>
              </w:rPr>
            </w:pPr>
            <w:r>
              <w:rPr>
                <w:sz w:val="24"/>
                <w:szCs w:val="24"/>
              </w:rPr>
              <w:t xml:space="preserve">                    Cr sales tax rec                    5m </w:t>
            </w:r>
          </w:p>
        </w:tc>
        <w:tc>
          <w:tcPr>
            <w:tcW w:w="4428" w:type="dxa"/>
          </w:tcPr>
          <w:p w14:paraId="316D3B3A" w14:textId="5779A07D" w:rsidR="00E136FD" w:rsidRDefault="00E136FD" w:rsidP="00E136FD">
            <w:pPr>
              <w:rPr>
                <w:sz w:val="24"/>
                <w:szCs w:val="24"/>
              </w:rPr>
            </w:pPr>
            <w:proofErr w:type="gramStart"/>
            <w:r>
              <w:rPr>
                <w:sz w:val="24"/>
                <w:szCs w:val="24"/>
              </w:rPr>
              <w:t>2017 :</w:t>
            </w:r>
            <w:proofErr w:type="gramEnd"/>
            <w:r>
              <w:rPr>
                <w:sz w:val="24"/>
                <w:szCs w:val="24"/>
              </w:rPr>
              <w:t xml:space="preserve"> </w:t>
            </w:r>
          </w:p>
          <w:p w14:paraId="2E872F2D" w14:textId="7C6E6031" w:rsidR="00AF5E05" w:rsidRDefault="00AF5E05" w:rsidP="00E136FD">
            <w:pPr>
              <w:rPr>
                <w:sz w:val="24"/>
                <w:szCs w:val="24"/>
              </w:rPr>
            </w:pPr>
            <w:r w:rsidRPr="008A339D">
              <w:rPr>
                <w:sz w:val="24"/>
                <w:szCs w:val="24"/>
              </w:rPr>
              <w:t xml:space="preserve"> </w:t>
            </w:r>
            <w:r w:rsidR="00E136FD">
              <w:rPr>
                <w:sz w:val="24"/>
                <w:szCs w:val="24"/>
              </w:rPr>
              <w:t xml:space="preserve">Dr sales tax rec           20 m </w:t>
            </w:r>
          </w:p>
          <w:p w14:paraId="54458211" w14:textId="77777777" w:rsidR="00E136FD" w:rsidRDefault="00E136FD" w:rsidP="00E136FD">
            <w:pPr>
              <w:rPr>
                <w:sz w:val="24"/>
                <w:szCs w:val="24"/>
              </w:rPr>
            </w:pPr>
            <w:r>
              <w:rPr>
                <w:sz w:val="24"/>
                <w:szCs w:val="24"/>
              </w:rPr>
              <w:t xml:space="preserve">     Cr sales tax rev                      </w:t>
            </w:r>
            <w:proofErr w:type="gramStart"/>
            <w:r>
              <w:rPr>
                <w:sz w:val="24"/>
                <w:szCs w:val="24"/>
              </w:rPr>
              <w:t>5  m</w:t>
            </w:r>
            <w:proofErr w:type="gramEnd"/>
            <w:r>
              <w:rPr>
                <w:sz w:val="24"/>
                <w:szCs w:val="24"/>
              </w:rPr>
              <w:t xml:space="preserve"> </w:t>
            </w:r>
          </w:p>
          <w:p w14:paraId="79B1101E" w14:textId="62034048" w:rsidR="00E136FD" w:rsidRPr="008A339D" w:rsidRDefault="00E136FD" w:rsidP="00E136FD">
            <w:pPr>
              <w:rPr>
                <w:sz w:val="24"/>
                <w:szCs w:val="24"/>
              </w:rPr>
            </w:pPr>
            <w:r>
              <w:rPr>
                <w:sz w:val="24"/>
                <w:szCs w:val="24"/>
              </w:rPr>
              <w:t xml:space="preserve">      Cr deferred                             15 m </w:t>
            </w:r>
          </w:p>
        </w:tc>
      </w:tr>
      <w:tr w:rsidR="00AF5E05" w:rsidRPr="009D1233" w14:paraId="38BCC022" w14:textId="77777777" w:rsidTr="00AF5E05">
        <w:tc>
          <w:tcPr>
            <w:tcW w:w="4428" w:type="dxa"/>
          </w:tcPr>
          <w:p w14:paraId="305004B3" w14:textId="6E399E8F" w:rsidR="00654536" w:rsidRPr="008A339D" w:rsidRDefault="005E02E9" w:rsidP="00AF5E05">
            <w:pPr>
              <w:rPr>
                <w:sz w:val="24"/>
                <w:szCs w:val="24"/>
              </w:rPr>
            </w:pPr>
            <w:r>
              <w:rPr>
                <w:sz w:val="24"/>
                <w:szCs w:val="24"/>
              </w:rPr>
              <w:t>Jan.2018</w:t>
            </w:r>
          </w:p>
          <w:p w14:paraId="139DE1C0" w14:textId="77777777" w:rsidR="00AF5E05" w:rsidRPr="008A339D" w:rsidRDefault="00AF5E05" w:rsidP="00AF5E05">
            <w:pPr>
              <w:rPr>
                <w:sz w:val="24"/>
                <w:szCs w:val="24"/>
              </w:rPr>
            </w:pPr>
            <w:r w:rsidRPr="008A339D">
              <w:rPr>
                <w:sz w:val="24"/>
                <w:szCs w:val="24"/>
              </w:rPr>
              <w:t>AP  5</w:t>
            </w:r>
          </w:p>
          <w:p w14:paraId="2AEA4B82" w14:textId="77777777" w:rsidR="00AF5E05" w:rsidRPr="008A339D" w:rsidRDefault="00AF5E05" w:rsidP="00AF5E05">
            <w:pPr>
              <w:rPr>
                <w:sz w:val="24"/>
                <w:szCs w:val="24"/>
              </w:rPr>
            </w:pPr>
            <w:r w:rsidRPr="008A339D">
              <w:rPr>
                <w:sz w:val="24"/>
                <w:szCs w:val="24"/>
              </w:rPr>
              <w:t xml:space="preserve">     CASH      5</w:t>
            </w:r>
          </w:p>
          <w:p w14:paraId="795F7C03" w14:textId="7AF395CD" w:rsidR="00AF5E05" w:rsidRPr="008A339D" w:rsidRDefault="00AF5E05" w:rsidP="00AF5E05">
            <w:pPr>
              <w:rPr>
                <w:sz w:val="24"/>
                <w:szCs w:val="24"/>
              </w:rPr>
            </w:pPr>
          </w:p>
          <w:p w14:paraId="5F256B5C" w14:textId="77777777" w:rsidR="00541A80" w:rsidRPr="008A339D" w:rsidRDefault="00541A80" w:rsidP="00541A80">
            <w:pPr>
              <w:rPr>
                <w:sz w:val="24"/>
                <w:szCs w:val="24"/>
              </w:rPr>
            </w:pPr>
            <w:r w:rsidRPr="008A339D">
              <w:rPr>
                <w:sz w:val="24"/>
                <w:szCs w:val="24"/>
              </w:rPr>
              <w:t>CASH  15</w:t>
            </w:r>
          </w:p>
          <w:p w14:paraId="39949465" w14:textId="77777777" w:rsidR="00541A80" w:rsidRPr="008A339D" w:rsidRDefault="00541A80" w:rsidP="00541A80">
            <w:pPr>
              <w:rPr>
                <w:sz w:val="24"/>
                <w:szCs w:val="24"/>
              </w:rPr>
            </w:pPr>
            <w:r w:rsidRPr="008A339D">
              <w:rPr>
                <w:sz w:val="24"/>
                <w:szCs w:val="24"/>
              </w:rPr>
              <w:t xml:space="preserve">     Receivable from merchant 15</w:t>
            </w:r>
          </w:p>
          <w:p w14:paraId="140DB6B8" w14:textId="77777777" w:rsidR="00541A80" w:rsidRPr="008A339D" w:rsidRDefault="00541A80" w:rsidP="00AF5E05">
            <w:pPr>
              <w:rPr>
                <w:sz w:val="24"/>
                <w:szCs w:val="24"/>
              </w:rPr>
            </w:pPr>
          </w:p>
        </w:tc>
        <w:tc>
          <w:tcPr>
            <w:tcW w:w="4428" w:type="dxa"/>
          </w:tcPr>
          <w:p w14:paraId="55069EF2" w14:textId="3AC27C22" w:rsidR="00AF5E05" w:rsidRDefault="00E136FD" w:rsidP="00541A80">
            <w:pPr>
              <w:rPr>
                <w:sz w:val="24"/>
                <w:szCs w:val="24"/>
              </w:rPr>
            </w:pPr>
            <w:proofErr w:type="gramStart"/>
            <w:r>
              <w:rPr>
                <w:sz w:val="24"/>
                <w:szCs w:val="24"/>
              </w:rPr>
              <w:t>201</w:t>
            </w:r>
            <w:r w:rsidR="005E02E9">
              <w:rPr>
                <w:sz w:val="24"/>
                <w:szCs w:val="24"/>
              </w:rPr>
              <w:t>8</w:t>
            </w:r>
            <w:r>
              <w:rPr>
                <w:sz w:val="24"/>
                <w:szCs w:val="24"/>
              </w:rPr>
              <w:t xml:space="preserve"> :</w:t>
            </w:r>
            <w:proofErr w:type="gramEnd"/>
            <w:r>
              <w:rPr>
                <w:sz w:val="24"/>
                <w:szCs w:val="24"/>
              </w:rPr>
              <w:t xml:space="preserve"> </w:t>
            </w:r>
            <w:r>
              <w:rPr>
                <w:sz w:val="24"/>
                <w:szCs w:val="24"/>
              </w:rPr>
              <w:br/>
            </w:r>
            <w:r>
              <w:rPr>
                <w:sz w:val="24"/>
                <w:szCs w:val="24"/>
              </w:rPr>
              <w:br/>
              <w:t xml:space="preserve">15 </w:t>
            </w:r>
            <w:proofErr w:type="spellStart"/>
            <w:r>
              <w:rPr>
                <w:sz w:val="24"/>
                <w:szCs w:val="24"/>
              </w:rPr>
              <w:t>jan</w:t>
            </w:r>
            <w:proofErr w:type="spellEnd"/>
            <w:r>
              <w:rPr>
                <w:sz w:val="24"/>
                <w:szCs w:val="24"/>
              </w:rPr>
              <w:t xml:space="preserve"> . Dr cash         5 m </w:t>
            </w:r>
          </w:p>
          <w:p w14:paraId="58E733D8" w14:textId="191DD4DB" w:rsidR="00E136FD" w:rsidRPr="008A339D" w:rsidRDefault="00E136FD" w:rsidP="005E02E9">
            <w:pPr>
              <w:rPr>
                <w:sz w:val="24"/>
                <w:szCs w:val="24"/>
              </w:rPr>
            </w:pPr>
            <w:r>
              <w:rPr>
                <w:sz w:val="24"/>
                <w:szCs w:val="24"/>
              </w:rPr>
              <w:t xml:space="preserve">                   Cr sales tax rec   5m </w:t>
            </w:r>
          </w:p>
        </w:tc>
      </w:tr>
      <w:tr w:rsidR="00AF5E05" w:rsidRPr="009D1233" w14:paraId="252E81D3" w14:textId="77777777" w:rsidTr="00AF5E05">
        <w:tc>
          <w:tcPr>
            <w:tcW w:w="4428" w:type="dxa"/>
          </w:tcPr>
          <w:p w14:paraId="3C23A9F3" w14:textId="77777777" w:rsidR="00AF5E05" w:rsidRPr="008A339D" w:rsidRDefault="00541A80" w:rsidP="00AF5E05">
            <w:pPr>
              <w:rPr>
                <w:sz w:val="24"/>
                <w:szCs w:val="24"/>
              </w:rPr>
            </w:pPr>
            <w:r w:rsidRPr="008A339D">
              <w:rPr>
                <w:sz w:val="24"/>
                <w:szCs w:val="24"/>
              </w:rPr>
              <w:t xml:space="preserve">Feb,2018: </w:t>
            </w:r>
          </w:p>
          <w:p w14:paraId="3F3BA1B3" w14:textId="77777777" w:rsidR="00541A80" w:rsidRPr="008A339D" w:rsidRDefault="00541A80" w:rsidP="00541A80">
            <w:pPr>
              <w:rPr>
                <w:sz w:val="24"/>
                <w:szCs w:val="24"/>
              </w:rPr>
            </w:pPr>
            <w:r w:rsidRPr="008A339D">
              <w:rPr>
                <w:sz w:val="24"/>
                <w:szCs w:val="24"/>
              </w:rPr>
              <w:t>AP  15</w:t>
            </w:r>
          </w:p>
          <w:p w14:paraId="6DB7225F" w14:textId="77777777" w:rsidR="00541A80" w:rsidRPr="008A339D" w:rsidRDefault="00541A80" w:rsidP="00541A80">
            <w:pPr>
              <w:rPr>
                <w:sz w:val="24"/>
                <w:szCs w:val="24"/>
              </w:rPr>
            </w:pPr>
            <w:r w:rsidRPr="008A339D">
              <w:rPr>
                <w:sz w:val="24"/>
                <w:szCs w:val="24"/>
              </w:rPr>
              <w:t xml:space="preserve">     CASH     1 5</w:t>
            </w:r>
          </w:p>
        </w:tc>
        <w:tc>
          <w:tcPr>
            <w:tcW w:w="4428" w:type="dxa"/>
          </w:tcPr>
          <w:p w14:paraId="25AE8841" w14:textId="77777777" w:rsidR="00541A80" w:rsidRPr="008A339D" w:rsidRDefault="00541A80" w:rsidP="00541A80">
            <w:pPr>
              <w:rPr>
                <w:sz w:val="24"/>
                <w:szCs w:val="24"/>
              </w:rPr>
            </w:pPr>
            <w:r w:rsidRPr="008A339D">
              <w:rPr>
                <w:sz w:val="24"/>
                <w:szCs w:val="24"/>
              </w:rPr>
              <w:t>Feb,2018:</w:t>
            </w:r>
          </w:p>
          <w:p w14:paraId="33ADF543" w14:textId="77777777" w:rsidR="00541A80" w:rsidRPr="008A339D" w:rsidRDefault="00541A80" w:rsidP="00541A80">
            <w:pPr>
              <w:rPr>
                <w:sz w:val="24"/>
                <w:szCs w:val="24"/>
              </w:rPr>
            </w:pPr>
            <w:r w:rsidRPr="008A339D">
              <w:rPr>
                <w:sz w:val="24"/>
                <w:szCs w:val="24"/>
              </w:rPr>
              <w:t>CASH 1 5</w:t>
            </w:r>
          </w:p>
          <w:p w14:paraId="33A6E867" w14:textId="77777777" w:rsidR="00541A80" w:rsidRPr="008A339D" w:rsidRDefault="00541A80" w:rsidP="00541A80">
            <w:pPr>
              <w:rPr>
                <w:sz w:val="24"/>
                <w:szCs w:val="24"/>
              </w:rPr>
            </w:pPr>
            <w:r w:rsidRPr="008A339D">
              <w:rPr>
                <w:sz w:val="24"/>
                <w:szCs w:val="24"/>
              </w:rPr>
              <w:t xml:space="preserve">     Receivable from state 1 5</w:t>
            </w:r>
          </w:p>
        </w:tc>
      </w:tr>
    </w:tbl>
    <w:p w14:paraId="04373D4B" w14:textId="77777777" w:rsidR="00BE14E7" w:rsidRDefault="00BE14E7" w:rsidP="00AF5E05">
      <w:pPr>
        <w:rPr>
          <w:sz w:val="28"/>
          <w:szCs w:val="28"/>
        </w:rPr>
      </w:pPr>
    </w:p>
    <w:p w14:paraId="56371E37" w14:textId="77777777" w:rsidR="00925AAD" w:rsidRPr="009D1233" w:rsidRDefault="00925AAD" w:rsidP="00AF5E05">
      <w:pPr>
        <w:rPr>
          <w:sz w:val="28"/>
          <w:szCs w:val="28"/>
        </w:rPr>
      </w:pPr>
      <w:r>
        <w:rPr>
          <w:sz w:val="28"/>
          <w:szCs w:val="28"/>
        </w:rPr>
        <w:t xml:space="preserve">Next </w:t>
      </w:r>
      <w:proofErr w:type="gramStart"/>
      <w:r>
        <w:rPr>
          <w:sz w:val="28"/>
          <w:szCs w:val="28"/>
        </w:rPr>
        <w:t>lecture :</w:t>
      </w:r>
      <w:proofErr w:type="gramEnd"/>
      <w:r>
        <w:rPr>
          <w:sz w:val="28"/>
          <w:szCs w:val="28"/>
        </w:rPr>
        <w:t xml:space="preserve"> grants</w:t>
      </w:r>
    </w:p>
    <w:sectPr w:rsidR="00925AAD" w:rsidRPr="009D123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7E3A"/>
    <w:multiLevelType w:val="hybridMultilevel"/>
    <w:tmpl w:val="35E29312"/>
    <w:lvl w:ilvl="0" w:tplc="935CD93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E04891"/>
    <w:multiLevelType w:val="hybridMultilevel"/>
    <w:tmpl w:val="8E68AB54"/>
    <w:lvl w:ilvl="0" w:tplc="AB380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E9185D"/>
    <w:multiLevelType w:val="hybridMultilevel"/>
    <w:tmpl w:val="98E2C2A0"/>
    <w:lvl w:ilvl="0" w:tplc="AB380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AA5"/>
    <w:rsid w:val="000F741B"/>
    <w:rsid w:val="00224AD4"/>
    <w:rsid w:val="00274042"/>
    <w:rsid w:val="003275D5"/>
    <w:rsid w:val="003A073F"/>
    <w:rsid w:val="00445CC0"/>
    <w:rsid w:val="00541A80"/>
    <w:rsid w:val="005E02E9"/>
    <w:rsid w:val="005E1899"/>
    <w:rsid w:val="00654536"/>
    <w:rsid w:val="00875EE9"/>
    <w:rsid w:val="00881DE4"/>
    <w:rsid w:val="008A339D"/>
    <w:rsid w:val="008D3675"/>
    <w:rsid w:val="00925AAD"/>
    <w:rsid w:val="009D1233"/>
    <w:rsid w:val="00A91BA8"/>
    <w:rsid w:val="00AC7F1E"/>
    <w:rsid w:val="00AF5E05"/>
    <w:rsid w:val="00BD53D2"/>
    <w:rsid w:val="00BE14E7"/>
    <w:rsid w:val="00C0625D"/>
    <w:rsid w:val="00CA47FD"/>
    <w:rsid w:val="00DB31D1"/>
    <w:rsid w:val="00E136FD"/>
    <w:rsid w:val="00E32AA5"/>
    <w:rsid w:val="00F44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2591"/>
  <w15:docId w15:val="{F427B4A4-0CE4-401F-8EB2-B6B4F9D5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1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4</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shatha arafat</cp:lastModifiedBy>
  <cp:revision>14</cp:revision>
  <dcterms:created xsi:type="dcterms:W3CDTF">2020-04-20T13:08:00Z</dcterms:created>
  <dcterms:modified xsi:type="dcterms:W3CDTF">2020-04-23T22:34:00Z</dcterms:modified>
</cp:coreProperties>
</file>